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7C72" w14:textId="77777777" w:rsidR="00607262" w:rsidRPr="006922A4" w:rsidRDefault="00607262" w:rsidP="00607262">
      <w:pPr>
        <w:jc w:val="center"/>
        <w:rPr>
          <w:b/>
        </w:rPr>
      </w:pPr>
      <w:r w:rsidRPr="006922A4">
        <w:rPr>
          <w:b/>
        </w:rPr>
        <w:t>PLAN DZIAŁALNOŚCI</w:t>
      </w:r>
    </w:p>
    <w:p w14:paraId="62F20212" w14:textId="029BF14F" w:rsidR="00607262" w:rsidRPr="006922A4" w:rsidRDefault="00607262" w:rsidP="00607262">
      <w:pPr>
        <w:jc w:val="center"/>
        <w:rPr>
          <w:b/>
        </w:rPr>
      </w:pPr>
      <w:r w:rsidRPr="006922A4">
        <w:rPr>
          <w:b/>
        </w:rPr>
        <w:t>Komendanta Wojewódzkiego Policji w Lublinie na 202</w:t>
      </w:r>
      <w:r w:rsidR="00FC5A80">
        <w:rPr>
          <w:b/>
        </w:rPr>
        <w:t>5</w:t>
      </w:r>
      <w:r w:rsidRPr="006922A4">
        <w:rPr>
          <w:b/>
        </w:rPr>
        <w:t xml:space="preserve"> rok</w:t>
      </w:r>
    </w:p>
    <w:p w14:paraId="79465283" w14:textId="77777777" w:rsidR="00607262" w:rsidRPr="006922A4" w:rsidRDefault="00607262" w:rsidP="00607262">
      <w:pPr>
        <w:jc w:val="center"/>
        <w:rPr>
          <w:bCs/>
          <w:i/>
          <w:iCs/>
        </w:rPr>
      </w:pPr>
    </w:p>
    <w:p w14:paraId="19D873F6" w14:textId="77777777" w:rsidR="00607262" w:rsidRPr="006922A4" w:rsidRDefault="00607262" w:rsidP="00607262">
      <w:pPr>
        <w:rPr>
          <w:bCs/>
          <w:i/>
          <w:iCs/>
        </w:rPr>
      </w:pPr>
    </w:p>
    <w:p w14:paraId="1FE56E53" w14:textId="77777777" w:rsidR="00607262" w:rsidRPr="006922A4" w:rsidRDefault="00607262" w:rsidP="00607262">
      <w:pPr>
        <w:jc w:val="center"/>
        <w:rPr>
          <w:b/>
        </w:rPr>
      </w:pPr>
    </w:p>
    <w:p w14:paraId="3FC62458" w14:textId="77777777" w:rsidR="00607262" w:rsidRPr="006922A4" w:rsidRDefault="00607262" w:rsidP="00607262">
      <w:pPr>
        <w:jc w:val="center"/>
        <w:rPr>
          <w:b/>
        </w:rPr>
      </w:pPr>
    </w:p>
    <w:p w14:paraId="2F6D14AB" w14:textId="77777777" w:rsidR="00607262" w:rsidRPr="006922A4" w:rsidRDefault="00607262" w:rsidP="00607262">
      <w:pPr>
        <w:pStyle w:val="Nagwek"/>
        <w:tabs>
          <w:tab w:val="clear" w:pos="4536"/>
          <w:tab w:val="clear" w:pos="9072"/>
        </w:tabs>
        <w:ind w:left="4248" w:firstLine="708"/>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1833"/>
        <w:gridCol w:w="2176"/>
        <w:gridCol w:w="5533"/>
        <w:gridCol w:w="1526"/>
        <w:gridCol w:w="1801"/>
      </w:tblGrid>
      <w:tr w:rsidR="00607262" w:rsidRPr="006922A4" w14:paraId="3E5A8E9E" w14:textId="77777777" w:rsidTr="00D26E70">
        <w:trPr>
          <w:tblHeader/>
          <w:jc w:val="center"/>
        </w:trPr>
        <w:tc>
          <w:tcPr>
            <w:tcW w:w="648" w:type="pct"/>
            <w:vMerge w:val="restart"/>
            <w:shd w:val="clear" w:color="auto" w:fill="D9D9D9"/>
            <w:tcMar>
              <w:top w:w="57" w:type="dxa"/>
              <w:bottom w:w="57" w:type="dxa"/>
            </w:tcMar>
            <w:vAlign w:val="center"/>
          </w:tcPr>
          <w:p w14:paraId="06BEAFA7" w14:textId="77777777" w:rsidR="00607262" w:rsidRPr="006922A4" w:rsidRDefault="00607262" w:rsidP="00D26E70">
            <w:pPr>
              <w:jc w:val="center"/>
              <w:rPr>
                <w:b/>
                <w:sz w:val="20"/>
                <w:szCs w:val="20"/>
              </w:rPr>
            </w:pPr>
            <w:r w:rsidRPr="006922A4">
              <w:rPr>
                <w:b/>
                <w:sz w:val="20"/>
                <w:szCs w:val="20"/>
              </w:rPr>
              <w:t xml:space="preserve">Priorytet </w:t>
            </w:r>
          </w:p>
        </w:tc>
        <w:tc>
          <w:tcPr>
            <w:tcW w:w="620" w:type="pct"/>
            <w:vMerge w:val="restart"/>
            <w:shd w:val="clear" w:color="auto" w:fill="D9D9D9"/>
            <w:tcMar>
              <w:top w:w="57" w:type="dxa"/>
              <w:bottom w:w="57" w:type="dxa"/>
            </w:tcMar>
            <w:vAlign w:val="center"/>
          </w:tcPr>
          <w:p w14:paraId="5C6550BD" w14:textId="77777777" w:rsidR="00607262" w:rsidRPr="006922A4" w:rsidRDefault="00607262" w:rsidP="00D26E70">
            <w:pPr>
              <w:jc w:val="center"/>
              <w:rPr>
                <w:b/>
                <w:sz w:val="20"/>
                <w:szCs w:val="20"/>
              </w:rPr>
            </w:pPr>
            <w:r w:rsidRPr="006922A4">
              <w:rPr>
                <w:b/>
                <w:sz w:val="20"/>
                <w:szCs w:val="20"/>
              </w:rPr>
              <w:t>Zadanie</w:t>
            </w:r>
          </w:p>
        </w:tc>
        <w:tc>
          <w:tcPr>
            <w:tcW w:w="736" w:type="pct"/>
            <w:vMerge w:val="restart"/>
            <w:shd w:val="clear" w:color="auto" w:fill="D9D9D9"/>
            <w:tcMar>
              <w:top w:w="57" w:type="dxa"/>
              <w:bottom w:w="57" w:type="dxa"/>
            </w:tcMar>
            <w:vAlign w:val="center"/>
          </w:tcPr>
          <w:p w14:paraId="35D74FE8" w14:textId="77777777" w:rsidR="00607262" w:rsidRPr="006922A4" w:rsidRDefault="00607262" w:rsidP="00D26E70">
            <w:pPr>
              <w:jc w:val="center"/>
              <w:rPr>
                <w:b/>
                <w:sz w:val="20"/>
                <w:szCs w:val="20"/>
              </w:rPr>
            </w:pPr>
            <w:r w:rsidRPr="006922A4">
              <w:rPr>
                <w:b/>
                <w:sz w:val="20"/>
                <w:szCs w:val="20"/>
              </w:rPr>
              <w:t>Sposoby realizacji zadania</w:t>
            </w:r>
            <w:r w:rsidRPr="006922A4">
              <w:rPr>
                <w:b/>
                <w:sz w:val="20"/>
                <w:szCs w:val="20"/>
                <w:vertAlign w:val="superscript"/>
              </w:rPr>
              <w:footnoteReference w:id="1"/>
            </w:r>
          </w:p>
        </w:tc>
        <w:tc>
          <w:tcPr>
            <w:tcW w:w="2387" w:type="pct"/>
            <w:gridSpan w:val="2"/>
            <w:shd w:val="clear" w:color="auto" w:fill="D9D9D9"/>
            <w:vAlign w:val="center"/>
          </w:tcPr>
          <w:p w14:paraId="20214AAE" w14:textId="77777777" w:rsidR="00607262" w:rsidRPr="006922A4" w:rsidRDefault="00607262" w:rsidP="00D26E70">
            <w:pPr>
              <w:jc w:val="center"/>
              <w:rPr>
                <w:b/>
                <w:sz w:val="20"/>
                <w:szCs w:val="20"/>
              </w:rPr>
            </w:pPr>
            <w:r w:rsidRPr="006922A4">
              <w:rPr>
                <w:b/>
                <w:sz w:val="20"/>
                <w:szCs w:val="20"/>
              </w:rPr>
              <w:t>Miernik</w:t>
            </w:r>
          </w:p>
        </w:tc>
        <w:tc>
          <w:tcPr>
            <w:tcW w:w="609" w:type="pct"/>
            <w:vMerge w:val="restart"/>
            <w:shd w:val="clear" w:color="auto" w:fill="D9D9D9"/>
          </w:tcPr>
          <w:p w14:paraId="383AAF0E" w14:textId="77777777" w:rsidR="00607262" w:rsidRPr="006922A4" w:rsidRDefault="00607262" w:rsidP="00D26E70">
            <w:pPr>
              <w:jc w:val="center"/>
              <w:rPr>
                <w:b/>
                <w:sz w:val="20"/>
                <w:szCs w:val="20"/>
              </w:rPr>
            </w:pPr>
            <w:r w:rsidRPr="006922A4">
              <w:rPr>
                <w:b/>
                <w:sz w:val="20"/>
                <w:szCs w:val="20"/>
              </w:rPr>
              <w:t xml:space="preserve">Jednostka </w:t>
            </w:r>
            <w:r w:rsidRPr="006922A4">
              <w:rPr>
                <w:b/>
                <w:sz w:val="20"/>
                <w:szCs w:val="20"/>
              </w:rPr>
              <w:br/>
              <w:t xml:space="preserve">lub komórka organizacyjna odpowiedzialna </w:t>
            </w:r>
            <w:r w:rsidRPr="006922A4">
              <w:rPr>
                <w:b/>
                <w:sz w:val="20"/>
                <w:szCs w:val="20"/>
              </w:rPr>
              <w:br/>
              <w:t>za realizację</w:t>
            </w:r>
          </w:p>
        </w:tc>
      </w:tr>
      <w:tr w:rsidR="00607262" w:rsidRPr="006922A4" w14:paraId="52761706" w14:textId="77777777" w:rsidTr="00D26E70">
        <w:trPr>
          <w:tblHeader/>
          <w:jc w:val="center"/>
        </w:trPr>
        <w:tc>
          <w:tcPr>
            <w:tcW w:w="648" w:type="pct"/>
            <w:vMerge/>
            <w:tcBorders>
              <w:bottom w:val="single" w:sz="4" w:space="0" w:color="auto"/>
            </w:tcBorders>
            <w:shd w:val="clear" w:color="auto" w:fill="D9D9D9"/>
            <w:tcMar>
              <w:top w:w="57" w:type="dxa"/>
              <w:bottom w:w="57" w:type="dxa"/>
            </w:tcMar>
            <w:vAlign w:val="center"/>
          </w:tcPr>
          <w:p w14:paraId="331E17C5" w14:textId="77777777" w:rsidR="00607262" w:rsidRPr="006922A4" w:rsidRDefault="00607262" w:rsidP="00D26E70">
            <w:pPr>
              <w:jc w:val="center"/>
              <w:rPr>
                <w:sz w:val="20"/>
                <w:szCs w:val="20"/>
              </w:rPr>
            </w:pPr>
          </w:p>
        </w:tc>
        <w:tc>
          <w:tcPr>
            <w:tcW w:w="620" w:type="pct"/>
            <w:vMerge/>
            <w:tcBorders>
              <w:bottom w:val="single" w:sz="4" w:space="0" w:color="auto"/>
            </w:tcBorders>
            <w:shd w:val="clear" w:color="auto" w:fill="D9D9D9"/>
            <w:tcMar>
              <w:top w:w="57" w:type="dxa"/>
              <w:bottom w:w="57" w:type="dxa"/>
            </w:tcMar>
            <w:vAlign w:val="center"/>
          </w:tcPr>
          <w:p w14:paraId="2482A846" w14:textId="77777777" w:rsidR="00607262" w:rsidRPr="006922A4" w:rsidRDefault="00607262" w:rsidP="00D26E70">
            <w:pPr>
              <w:jc w:val="center"/>
              <w:rPr>
                <w:b/>
                <w:sz w:val="20"/>
                <w:szCs w:val="20"/>
              </w:rPr>
            </w:pPr>
          </w:p>
        </w:tc>
        <w:tc>
          <w:tcPr>
            <w:tcW w:w="736" w:type="pct"/>
            <w:vMerge/>
            <w:tcBorders>
              <w:bottom w:val="single" w:sz="4" w:space="0" w:color="auto"/>
            </w:tcBorders>
            <w:shd w:val="clear" w:color="auto" w:fill="D9D9D9"/>
            <w:tcMar>
              <w:top w:w="57" w:type="dxa"/>
              <w:bottom w:w="57" w:type="dxa"/>
            </w:tcMar>
            <w:vAlign w:val="center"/>
          </w:tcPr>
          <w:p w14:paraId="437E58C0" w14:textId="77777777" w:rsidR="00607262" w:rsidRPr="006922A4" w:rsidRDefault="00607262" w:rsidP="00D26E70">
            <w:pPr>
              <w:jc w:val="center"/>
              <w:rPr>
                <w:b/>
                <w:sz w:val="20"/>
                <w:szCs w:val="20"/>
              </w:rPr>
            </w:pPr>
          </w:p>
        </w:tc>
        <w:tc>
          <w:tcPr>
            <w:tcW w:w="1871" w:type="pct"/>
            <w:tcBorders>
              <w:bottom w:val="single" w:sz="4" w:space="0" w:color="auto"/>
            </w:tcBorders>
            <w:shd w:val="clear" w:color="auto" w:fill="D9D9D9"/>
            <w:tcMar>
              <w:top w:w="57" w:type="dxa"/>
              <w:bottom w:w="57" w:type="dxa"/>
            </w:tcMar>
            <w:vAlign w:val="center"/>
          </w:tcPr>
          <w:p w14:paraId="611F96FD" w14:textId="77777777" w:rsidR="00607262" w:rsidRPr="006922A4" w:rsidRDefault="00607262" w:rsidP="00D26E70">
            <w:pPr>
              <w:jc w:val="center"/>
              <w:rPr>
                <w:b/>
                <w:sz w:val="20"/>
                <w:szCs w:val="20"/>
              </w:rPr>
            </w:pPr>
            <w:r w:rsidRPr="006922A4">
              <w:rPr>
                <w:b/>
                <w:sz w:val="20"/>
                <w:szCs w:val="20"/>
              </w:rPr>
              <w:t>Nazwa, sposób naliczania</w:t>
            </w:r>
            <w:r w:rsidRPr="006922A4">
              <w:rPr>
                <w:b/>
                <w:sz w:val="20"/>
                <w:szCs w:val="20"/>
              </w:rPr>
              <w:br/>
              <w:t xml:space="preserve">( w tym sposób naliczania  wartości oczekiwanej) </w:t>
            </w:r>
            <w:r w:rsidRPr="006922A4">
              <w:rPr>
                <w:b/>
                <w:sz w:val="20"/>
                <w:szCs w:val="20"/>
              </w:rPr>
              <w:br/>
              <w:t>oraz źródło danych</w:t>
            </w:r>
            <w:r w:rsidRPr="006922A4">
              <w:rPr>
                <w:b/>
                <w:sz w:val="20"/>
                <w:szCs w:val="20"/>
                <w:vertAlign w:val="superscript"/>
              </w:rPr>
              <w:footnoteReference w:id="2"/>
            </w:r>
          </w:p>
          <w:p w14:paraId="13F04E91" w14:textId="77777777" w:rsidR="00607262" w:rsidRPr="006922A4" w:rsidRDefault="00607262" w:rsidP="00D26E70">
            <w:pPr>
              <w:jc w:val="center"/>
              <w:rPr>
                <w:b/>
                <w:sz w:val="20"/>
                <w:szCs w:val="20"/>
              </w:rPr>
            </w:pPr>
          </w:p>
        </w:tc>
        <w:tc>
          <w:tcPr>
            <w:tcW w:w="516" w:type="pct"/>
            <w:tcBorders>
              <w:bottom w:val="single" w:sz="4" w:space="0" w:color="auto"/>
            </w:tcBorders>
            <w:shd w:val="clear" w:color="auto" w:fill="D9D9D9"/>
            <w:tcMar>
              <w:top w:w="57" w:type="dxa"/>
              <w:bottom w:w="57" w:type="dxa"/>
            </w:tcMar>
            <w:vAlign w:val="center"/>
          </w:tcPr>
          <w:p w14:paraId="0502BE50" w14:textId="77777777" w:rsidR="00607262" w:rsidRPr="006922A4" w:rsidRDefault="00607262" w:rsidP="00D26E70">
            <w:pPr>
              <w:jc w:val="center"/>
              <w:rPr>
                <w:b/>
                <w:sz w:val="20"/>
                <w:szCs w:val="20"/>
              </w:rPr>
            </w:pPr>
            <w:r w:rsidRPr="006922A4">
              <w:rPr>
                <w:b/>
                <w:sz w:val="20"/>
                <w:szCs w:val="20"/>
              </w:rPr>
              <w:t>Rodzaj:</w:t>
            </w:r>
            <w:r w:rsidRPr="006922A4">
              <w:rPr>
                <w:b/>
                <w:sz w:val="20"/>
                <w:szCs w:val="20"/>
              </w:rPr>
              <w:br/>
              <w:t>Miernik, miernik monitorowany</w:t>
            </w:r>
            <w:r w:rsidRPr="006922A4">
              <w:rPr>
                <w:b/>
                <w:sz w:val="20"/>
                <w:szCs w:val="20"/>
                <w:vertAlign w:val="superscript"/>
              </w:rPr>
              <w:footnoteReference w:id="3"/>
            </w:r>
            <w:r w:rsidRPr="006922A4">
              <w:rPr>
                <w:b/>
                <w:sz w:val="20"/>
                <w:szCs w:val="20"/>
              </w:rPr>
              <w:t xml:space="preserve"> miernik lokalny lub miernik monitorowany lokalny</w:t>
            </w:r>
          </w:p>
        </w:tc>
        <w:tc>
          <w:tcPr>
            <w:tcW w:w="609" w:type="pct"/>
            <w:vMerge/>
            <w:tcBorders>
              <w:bottom w:val="single" w:sz="4" w:space="0" w:color="auto"/>
            </w:tcBorders>
            <w:shd w:val="clear" w:color="auto" w:fill="D9D9D9"/>
          </w:tcPr>
          <w:p w14:paraId="554BA7ED" w14:textId="77777777" w:rsidR="00607262" w:rsidRPr="006922A4" w:rsidRDefault="00607262" w:rsidP="00D26E70">
            <w:pPr>
              <w:jc w:val="center"/>
              <w:rPr>
                <w:b/>
                <w:sz w:val="20"/>
                <w:szCs w:val="20"/>
              </w:rPr>
            </w:pPr>
          </w:p>
        </w:tc>
      </w:tr>
      <w:tr w:rsidR="00607262" w:rsidRPr="006922A4" w14:paraId="57FF1EDD" w14:textId="77777777" w:rsidTr="00D26E70">
        <w:trPr>
          <w:trHeight w:val="1781"/>
          <w:jc w:val="center"/>
        </w:trPr>
        <w:tc>
          <w:tcPr>
            <w:tcW w:w="648" w:type="pct"/>
            <w:tcBorders>
              <w:bottom w:val="nil"/>
            </w:tcBorders>
            <w:tcMar>
              <w:top w:w="57" w:type="dxa"/>
              <w:bottom w:w="57" w:type="dxa"/>
            </w:tcMar>
          </w:tcPr>
          <w:p w14:paraId="175E188D" w14:textId="06E85930" w:rsidR="00607262" w:rsidRPr="006922A4" w:rsidRDefault="003F6D16" w:rsidP="00D26E70">
            <w:pPr>
              <w:rPr>
                <w:b/>
                <w:sz w:val="20"/>
                <w:szCs w:val="20"/>
              </w:rPr>
            </w:pPr>
            <w:r>
              <w:rPr>
                <w:b/>
                <w:sz w:val="20"/>
                <w:szCs w:val="20"/>
              </w:rPr>
              <w:t>Cel:</w:t>
            </w:r>
            <w:r w:rsidR="00F14646">
              <w:rPr>
                <w:b/>
                <w:sz w:val="20"/>
                <w:szCs w:val="20"/>
              </w:rPr>
              <w:t xml:space="preserve"> </w:t>
            </w:r>
            <w:r w:rsidR="00607262" w:rsidRPr="006922A4">
              <w:rPr>
                <w:b/>
                <w:sz w:val="20"/>
                <w:szCs w:val="20"/>
              </w:rPr>
              <w:t>Zapewnienie bezpieczeństwa obywateli</w:t>
            </w:r>
          </w:p>
        </w:tc>
        <w:tc>
          <w:tcPr>
            <w:tcW w:w="620" w:type="pct"/>
            <w:tcMar>
              <w:top w:w="57" w:type="dxa"/>
              <w:bottom w:w="57" w:type="dxa"/>
            </w:tcMar>
          </w:tcPr>
          <w:p w14:paraId="0FE084C2" w14:textId="77777777" w:rsidR="00607262" w:rsidRPr="006922A4" w:rsidRDefault="00607262" w:rsidP="00D26E70">
            <w:pPr>
              <w:rPr>
                <w:b/>
                <w:sz w:val="20"/>
                <w:szCs w:val="20"/>
              </w:rPr>
            </w:pPr>
            <w:r w:rsidRPr="006922A4">
              <w:rPr>
                <w:b/>
                <w:sz w:val="20"/>
                <w:szCs w:val="20"/>
              </w:rPr>
              <w:t xml:space="preserve">1. System bezpieczeństwa publicznego </w:t>
            </w:r>
          </w:p>
          <w:p w14:paraId="3351CE69" w14:textId="77777777" w:rsidR="00607262" w:rsidRPr="006922A4" w:rsidRDefault="00607262" w:rsidP="00D26E70">
            <w:pPr>
              <w:rPr>
                <w:b/>
                <w:sz w:val="20"/>
                <w:szCs w:val="20"/>
              </w:rPr>
            </w:pPr>
          </w:p>
          <w:p w14:paraId="64685401" w14:textId="77777777" w:rsidR="00607262" w:rsidRPr="00D406A7" w:rsidRDefault="00607262" w:rsidP="00D26E70">
            <w:pPr>
              <w:rPr>
                <w:sz w:val="20"/>
                <w:szCs w:val="20"/>
              </w:rPr>
            </w:pPr>
            <w:r w:rsidRPr="00D406A7">
              <w:rPr>
                <w:sz w:val="20"/>
                <w:szCs w:val="20"/>
              </w:rPr>
              <w:t>Priorytet 2 Komendanta Głównego Policji</w:t>
            </w:r>
          </w:p>
          <w:p w14:paraId="116B9D9B" w14:textId="77777777" w:rsidR="00607262" w:rsidRPr="00D406A7" w:rsidRDefault="00607262" w:rsidP="00D26E70">
            <w:pPr>
              <w:rPr>
                <w:sz w:val="20"/>
                <w:szCs w:val="20"/>
              </w:rPr>
            </w:pPr>
          </w:p>
          <w:p w14:paraId="688A04B8" w14:textId="77777777" w:rsidR="00607262" w:rsidRPr="00D406A7" w:rsidRDefault="00607262" w:rsidP="00D26E70">
            <w:pPr>
              <w:rPr>
                <w:sz w:val="20"/>
                <w:szCs w:val="20"/>
              </w:rPr>
            </w:pPr>
            <w:r w:rsidRPr="00D406A7">
              <w:rPr>
                <w:sz w:val="20"/>
                <w:szCs w:val="20"/>
              </w:rPr>
              <w:t>Priorytet 4 Komendanta Głównego Policji</w:t>
            </w:r>
          </w:p>
          <w:p w14:paraId="40648465" w14:textId="77777777" w:rsidR="00607262" w:rsidRDefault="00607262" w:rsidP="00D26E70">
            <w:pPr>
              <w:rPr>
                <w:sz w:val="20"/>
                <w:szCs w:val="20"/>
              </w:rPr>
            </w:pPr>
          </w:p>
          <w:p w14:paraId="5CD11A8B" w14:textId="77777777" w:rsidR="007F25D7" w:rsidRDefault="007F25D7" w:rsidP="00D26E70">
            <w:pPr>
              <w:rPr>
                <w:sz w:val="20"/>
                <w:szCs w:val="20"/>
              </w:rPr>
            </w:pPr>
          </w:p>
          <w:p w14:paraId="24C4595A" w14:textId="77777777" w:rsidR="007F25D7" w:rsidRDefault="007F25D7" w:rsidP="00D26E70">
            <w:pPr>
              <w:rPr>
                <w:sz w:val="20"/>
                <w:szCs w:val="20"/>
              </w:rPr>
            </w:pPr>
          </w:p>
          <w:p w14:paraId="11E3F6A4" w14:textId="77777777" w:rsidR="00AD69C6" w:rsidRPr="006922A4" w:rsidRDefault="00AD69C6" w:rsidP="00D26E70">
            <w:pPr>
              <w:rPr>
                <w:sz w:val="20"/>
                <w:szCs w:val="20"/>
              </w:rPr>
            </w:pPr>
          </w:p>
        </w:tc>
        <w:tc>
          <w:tcPr>
            <w:tcW w:w="736" w:type="pct"/>
            <w:vMerge w:val="restart"/>
            <w:tcMar>
              <w:top w:w="57" w:type="dxa"/>
              <w:bottom w:w="57" w:type="dxa"/>
            </w:tcMar>
          </w:tcPr>
          <w:p w14:paraId="7179A55A" w14:textId="12CE76EC" w:rsidR="00607262" w:rsidRPr="00F85381" w:rsidRDefault="00607262" w:rsidP="00D26E70">
            <w:pPr>
              <w:rPr>
                <w:sz w:val="20"/>
                <w:szCs w:val="20"/>
              </w:rPr>
            </w:pPr>
            <w:r w:rsidRPr="00F85381">
              <w:rPr>
                <w:sz w:val="20"/>
                <w:szCs w:val="20"/>
              </w:rPr>
              <w:t>Sposoby realizacji zadań zostały ujęte w dalszej części Planu działalności Komendanta Wojewódzkiego Policji w Lublinie na 202</w:t>
            </w:r>
            <w:r w:rsidR="00FC5A80" w:rsidRPr="00F85381">
              <w:rPr>
                <w:sz w:val="20"/>
                <w:szCs w:val="20"/>
              </w:rPr>
              <w:t>5</w:t>
            </w:r>
            <w:r w:rsidRPr="00F85381">
              <w:rPr>
                <w:sz w:val="20"/>
                <w:szCs w:val="20"/>
              </w:rPr>
              <w:t xml:space="preserve"> rok.</w:t>
            </w:r>
          </w:p>
          <w:p w14:paraId="62C95B3D" w14:textId="77777777" w:rsidR="00607262" w:rsidRPr="00F85381" w:rsidRDefault="00607262" w:rsidP="00D26E70">
            <w:pPr>
              <w:rPr>
                <w:sz w:val="20"/>
                <w:szCs w:val="20"/>
              </w:rPr>
            </w:pPr>
          </w:p>
          <w:p w14:paraId="61BE2294" w14:textId="77777777" w:rsidR="00607262" w:rsidRPr="00F85381" w:rsidRDefault="00607262" w:rsidP="00D26E70">
            <w:pPr>
              <w:rPr>
                <w:sz w:val="20"/>
                <w:szCs w:val="20"/>
              </w:rPr>
            </w:pPr>
          </w:p>
          <w:p w14:paraId="5641656D" w14:textId="77777777" w:rsidR="00607262" w:rsidRPr="00F85381" w:rsidRDefault="00607262" w:rsidP="00D26E70">
            <w:pPr>
              <w:rPr>
                <w:sz w:val="20"/>
                <w:szCs w:val="20"/>
              </w:rPr>
            </w:pPr>
          </w:p>
          <w:p w14:paraId="25DCE263" w14:textId="77777777" w:rsidR="00607262" w:rsidRPr="00F85381" w:rsidRDefault="00607262" w:rsidP="00D26E70">
            <w:pPr>
              <w:rPr>
                <w:sz w:val="20"/>
                <w:szCs w:val="20"/>
              </w:rPr>
            </w:pPr>
          </w:p>
          <w:p w14:paraId="25E5B700" w14:textId="77777777" w:rsidR="00607262" w:rsidRPr="00F85381" w:rsidRDefault="00607262" w:rsidP="00D26E70">
            <w:pPr>
              <w:rPr>
                <w:sz w:val="20"/>
                <w:szCs w:val="20"/>
              </w:rPr>
            </w:pPr>
          </w:p>
          <w:p w14:paraId="78AA35F7" w14:textId="77777777" w:rsidR="00607262" w:rsidRPr="00F85381" w:rsidRDefault="00607262" w:rsidP="00D26E70">
            <w:pPr>
              <w:rPr>
                <w:sz w:val="20"/>
                <w:szCs w:val="20"/>
              </w:rPr>
            </w:pPr>
          </w:p>
          <w:p w14:paraId="34E54310" w14:textId="77777777" w:rsidR="00607262" w:rsidRPr="00F85381" w:rsidRDefault="00607262" w:rsidP="00D26E70">
            <w:pPr>
              <w:rPr>
                <w:sz w:val="20"/>
                <w:szCs w:val="20"/>
              </w:rPr>
            </w:pPr>
          </w:p>
          <w:p w14:paraId="5A4A79E1" w14:textId="77777777" w:rsidR="00607262" w:rsidRPr="00F85381" w:rsidRDefault="00607262" w:rsidP="00D26E70">
            <w:pPr>
              <w:rPr>
                <w:sz w:val="20"/>
                <w:szCs w:val="20"/>
              </w:rPr>
            </w:pPr>
          </w:p>
          <w:p w14:paraId="763287FF" w14:textId="77777777" w:rsidR="00607262" w:rsidRPr="00F85381" w:rsidRDefault="00607262" w:rsidP="00D26E70">
            <w:pPr>
              <w:rPr>
                <w:sz w:val="20"/>
                <w:szCs w:val="20"/>
              </w:rPr>
            </w:pPr>
          </w:p>
          <w:p w14:paraId="0B984AFC" w14:textId="77777777" w:rsidR="00607262" w:rsidRPr="00F85381" w:rsidRDefault="00607262" w:rsidP="00D26E70">
            <w:pPr>
              <w:rPr>
                <w:sz w:val="20"/>
                <w:szCs w:val="20"/>
              </w:rPr>
            </w:pPr>
          </w:p>
          <w:p w14:paraId="6C815712" w14:textId="77777777" w:rsidR="00607262" w:rsidRPr="00F85381" w:rsidRDefault="00607262" w:rsidP="00D26E70">
            <w:pPr>
              <w:rPr>
                <w:sz w:val="20"/>
                <w:szCs w:val="20"/>
              </w:rPr>
            </w:pPr>
          </w:p>
          <w:p w14:paraId="38F65037" w14:textId="77777777" w:rsidR="00607262" w:rsidRPr="00F85381" w:rsidRDefault="00607262" w:rsidP="00D26E70">
            <w:pPr>
              <w:rPr>
                <w:sz w:val="20"/>
                <w:szCs w:val="20"/>
              </w:rPr>
            </w:pPr>
          </w:p>
          <w:p w14:paraId="5C701F6D" w14:textId="77777777" w:rsidR="00607262" w:rsidRPr="00F85381" w:rsidRDefault="00607262" w:rsidP="00D26E70">
            <w:pPr>
              <w:rPr>
                <w:sz w:val="20"/>
                <w:szCs w:val="20"/>
              </w:rPr>
            </w:pPr>
          </w:p>
          <w:p w14:paraId="54728372" w14:textId="77777777" w:rsidR="00607262" w:rsidRPr="00F85381" w:rsidRDefault="00607262" w:rsidP="00D26E70">
            <w:pPr>
              <w:rPr>
                <w:sz w:val="20"/>
                <w:szCs w:val="20"/>
              </w:rPr>
            </w:pPr>
          </w:p>
          <w:p w14:paraId="48298701" w14:textId="77777777" w:rsidR="00607262" w:rsidRPr="00F85381" w:rsidRDefault="00607262" w:rsidP="00D26E70">
            <w:pPr>
              <w:rPr>
                <w:sz w:val="20"/>
                <w:szCs w:val="20"/>
              </w:rPr>
            </w:pPr>
          </w:p>
          <w:p w14:paraId="7C2CFBFD" w14:textId="77777777" w:rsidR="00607262" w:rsidRPr="00F85381" w:rsidRDefault="00607262" w:rsidP="00D26E70">
            <w:pPr>
              <w:rPr>
                <w:sz w:val="20"/>
                <w:szCs w:val="20"/>
              </w:rPr>
            </w:pPr>
          </w:p>
          <w:p w14:paraId="64CC15D0" w14:textId="77777777" w:rsidR="00607262" w:rsidRPr="00F85381" w:rsidRDefault="00607262" w:rsidP="00D26E70">
            <w:pPr>
              <w:rPr>
                <w:sz w:val="20"/>
                <w:szCs w:val="20"/>
              </w:rPr>
            </w:pPr>
          </w:p>
          <w:p w14:paraId="046DC4FA" w14:textId="77777777" w:rsidR="00607262" w:rsidRPr="00F85381" w:rsidRDefault="00607262" w:rsidP="00D26E70">
            <w:pPr>
              <w:rPr>
                <w:sz w:val="20"/>
                <w:szCs w:val="20"/>
              </w:rPr>
            </w:pPr>
          </w:p>
          <w:p w14:paraId="022A5A54" w14:textId="77777777" w:rsidR="00607262" w:rsidRPr="00F85381" w:rsidRDefault="00607262" w:rsidP="00D26E70">
            <w:pPr>
              <w:rPr>
                <w:sz w:val="20"/>
                <w:szCs w:val="20"/>
              </w:rPr>
            </w:pPr>
          </w:p>
          <w:p w14:paraId="2DD80223" w14:textId="77777777" w:rsidR="00607262" w:rsidRPr="00F85381" w:rsidRDefault="00607262" w:rsidP="00D26E70">
            <w:pPr>
              <w:rPr>
                <w:sz w:val="20"/>
                <w:szCs w:val="20"/>
              </w:rPr>
            </w:pPr>
          </w:p>
          <w:p w14:paraId="52D6C658" w14:textId="77777777" w:rsidR="00607262" w:rsidRPr="00F85381" w:rsidRDefault="00607262" w:rsidP="00D26E70">
            <w:pPr>
              <w:rPr>
                <w:sz w:val="20"/>
                <w:szCs w:val="20"/>
              </w:rPr>
            </w:pPr>
          </w:p>
          <w:p w14:paraId="1483EF58" w14:textId="77777777" w:rsidR="00607262" w:rsidRPr="00F85381" w:rsidRDefault="00607262" w:rsidP="00D26E70">
            <w:pPr>
              <w:rPr>
                <w:sz w:val="20"/>
                <w:szCs w:val="20"/>
              </w:rPr>
            </w:pPr>
          </w:p>
          <w:p w14:paraId="2481C07D" w14:textId="77777777" w:rsidR="00607262" w:rsidRPr="00F85381" w:rsidRDefault="00607262" w:rsidP="00D26E70">
            <w:pPr>
              <w:rPr>
                <w:sz w:val="20"/>
                <w:szCs w:val="20"/>
              </w:rPr>
            </w:pPr>
          </w:p>
          <w:p w14:paraId="20C233C2" w14:textId="77777777" w:rsidR="00607262" w:rsidRPr="00F85381" w:rsidRDefault="00607262" w:rsidP="00D26E70">
            <w:pPr>
              <w:rPr>
                <w:sz w:val="20"/>
                <w:szCs w:val="20"/>
              </w:rPr>
            </w:pPr>
          </w:p>
          <w:p w14:paraId="554863BB" w14:textId="77777777" w:rsidR="00607262" w:rsidRPr="00F85381" w:rsidRDefault="00607262" w:rsidP="00D26E70">
            <w:pPr>
              <w:rPr>
                <w:sz w:val="20"/>
                <w:szCs w:val="20"/>
              </w:rPr>
            </w:pPr>
          </w:p>
          <w:p w14:paraId="5526D6FF" w14:textId="77777777" w:rsidR="00607262" w:rsidRPr="00F85381" w:rsidRDefault="00607262" w:rsidP="00D26E70">
            <w:pPr>
              <w:rPr>
                <w:sz w:val="20"/>
                <w:szCs w:val="20"/>
              </w:rPr>
            </w:pPr>
          </w:p>
          <w:p w14:paraId="4E12DB37" w14:textId="77777777" w:rsidR="00607262" w:rsidRPr="00F85381" w:rsidRDefault="00607262" w:rsidP="00D26E70">
            <w:pPr>
              <w:rPr>
                <w:sz w:val="20"/>
                <w:szCs w:val="20"/>
              </w:rPr>
            </w:pPr>
          </w:p>
          <w:p w14:paraId="44709A02" w14:textId="77777777" w:rsidR="00607262" w:rsidRPr="00F85381" w:rsidRDefault="00607262" w:rsidP="00D26E70">
            <w:pPr>
              <w:rPr>
                <w:sz w:val="20"/>
                <w:szCs w:val="20"/>
              </w:rPr>
            </w:pPr>
          </w:p>
          <w:p w14:paraId="2ED10E14" w14:textId="77777777" w:rsidR="00607262" w:rsidRPr="00F85381" w:rsidRDefault="00607262" w:rsidP="00D26E70">
            <w:pPr>
              <w:rPr>
                <w:sz w:val="20"/>
                <w:szCs w:val="20"/>
              </w:rPr>
            </w:pPr>
          </w:p>
          <w:p w14:paraId="2515D675" w14:textId="77777777" w:rsidR="00607262" w:rsidRPr="00F85381" w:rsidRDefault="00607262" w:rsidP="00D26E70">
            <w:pPr>
              <w:rPr>
                <w:sz w:val="20"/>
                <w:szCs w:val="20"/>
              </w:rPr>
            </w:pPr>
          </w:p>
          <w:p w14:paraId="51D0FB07" w14:textId="77777777" w:rsidR="00607262" w:rsidRPr="00F85381" w:rsidRDefault="00607262" w:rsidP="00D26E70">
            <w:pPr>
              <w:rPr>
                <w:sz w:val="20"/>
                <w:szCs w:val="20"/>
              </w:rPr>
            </w:pPr>
          </w:p>
          <w:p w14:paraId="593B220B" w14:textId="77777777" w:rsidR="00607262" w:rsidRPr="00F85381" w:rsidRDefault="00607262" w:rsidP="00D26E70">
            <w:pPr>
              <w:rPr>
                <w:sz w:val="20"/>
                <w:szCs w:val="20"/>
              </w:rPr>
            </w:pPr>
          </w:p>
          <w:p w14:paraId="4C95EC6B" w14:textId="77777777" w:rsidR="00607262" w:rsidRPr="00F85381" w:rsidRDefault="00607262" w:rsidP="00D26E70">
            <w:pPr>
              <w:rPr>
                <w:sz w:val="20"/>
                <w:szCs w:val="20"/>
              </w:rPr>
            </w:pPr>
          </w:p>
          <w:p w14:paraId="2E9B9858" w14:textId="77777777" w:rsidR="00607262" w:rsidRDefault="00607262" w:rsidP="00D26E70">
            <w:pPr>
              <w:rPr>
                <w:sz w:val="20"/>
                <w:szCs w:val="20"/>
              </w:rPr>
            </w:pPr>
          </w:p>
          <w:p w14:paraId="13BDA1D4" w14:textId="77777777" w:rsidR="00AD69C6" w:rsidRPr="00F85381" w:rsidRDefault="00AD69C6" w:rsidP="00D26E70">
            <w:pPr>
              <w:rPr>
                <w:sz w:val="20"/>
                <w:szCs w:val="20"/>
              </w:rPr>
            </w:pPr>
          </w:p>
          <w:p w14:paraId="1A32F093" w14:textId="77777777" w:rsidR="00F85381" w:rsidRPr="00F85381" w:rsidRDefault="00F85381" w:rsidP="00F85381">
            <w:pPr>
              <w:rPr>
                <w:bCs/>
                <w:sz w:val="20"/>
                <w:szCs w:val="20"/>
              </w:rPr>
            </w:pPr>
            <w:r w:rsidRPr="00F85381">
              <w:rPr>
                <w:bCs/>
                <w:sz w:val="20"/>
                <w:szCs w:val="20"/>
              </w:rPr>
              <w:lastRenderedPageBreak/>
              <w:t>Nadzór w zakresie obszaru kadrowego (zapełnianie etatów, awanse na stanowisko starszego dzielnicowego).</w:t>
            </w:r>
          </w:p>
          <w:p w14:paraId="2F43F2F9" w14:textId="77777777" w:rsidR="00F85381" w:rsidRPr="00F85381" w:rsidRDefault="00F85381" w:rsidP="00F85381">
            <w:pPr>
              <w:rPr>
                <w:bCs/>
                <w:sz w:val="20"/>
                <w:szCs w:val="20"/>
              </w:rPr>
            </w:pPr>
          </w:p>
          <w:p w14:paraId="5CCCFD71" w14:textId="77777777" w:rsidR="00F85381" w:rsidRPr="00F85381" w:rsidRDefault="00F85381" w:rsidP="00F85381">
            <w:pPr>
              <w:rPr>
                <w:bCs/>
                <w:sz w:val="20"/>
                <w:szCs w:val="20"/>
              </w:rPr>
            </w:pPr>
            <w:r w:rsidRPr="00F85381">
              <w:rPr>
                <w:bCs/>
                <w:sz w:val="20"/>
                <w:szCs w:val="20"/>
              </w:rPr>
              <w:t xml:space="preserve">Nadzór nad obszarem szkoleniowym (kierowanie dzielnicowych na kursy specjalistyczne, działania w zakresie organizowania i </w:t>
            </w:r>
          </w:p>
          <w:p w14:paraId="3F23C0BA" w14:textId="77777777" w:rsidR="00F85381" w:rsidRPr="00F85381" w:rsidRDefault="00F85381" w:rsidP="00F85381">
            <w:pPr>
              <w:rPr>
                <w:bCs/>
                <w:sz w:val="20"/>
                <w:szCs w:val="20"/>
              </w:rPr>
            </w:pPr>
            <w:r w:rsidRPr="00F85381">
              <w:rPr>
                <w:bCs/>
                <w:sz w:val="20"/>
                <w:szCs w:val="20"/>
              </w:rPr>
              <w:t>prowadzenia lokalnego doskonalenia zawodowego).</w:t>
            </w:r>
          </w:p>
          <w:p w14:paraId="59A56FE4" w14:textId="77777777" w:rsidR="00F85381" w:rsidRPr="00F85381" w:rsidRDefault="00F85381" w:rsidP="00F85381">
            <w:pPr>
              <w:rPr>
                <w:bCs/>
                <w:sz w:val="20"/>
                <w:szCs w:val="20"/>
              </w:rPr>
            </w:pPr>
          </w:p>
          <w:p w14:paraId="3AC2733E" w14:textId="77777777" w:rsidR="00F85381" w:rsidRPr="00F85381" w:rsidRDefault="00F85381" w:rsidP="00F85381">
            <w:pPr>
              <w:rPr>
                <w:bCs/>
                <w:sz w:val="20"/>
                <w:szCs w:val="20"/>
              </w:rPr>
            </w:pPr>
            <w:r w:rsidRPr="00F85381">
              <w:rPr>
                <w:bCs/>
                <w:sz w:val="20"/>
                <w:szCs w:val="20"/>
              </w:rPr>
              <w:t xml:space="preserve">Nadzór nad obszarem związanym z narzędziami komunikacji społecznej (wyposażenie dzielnicowych w służbowe telefony komórkowe, obsługiwanie przez dzielnicowych funkcyjnych skrzynek </w:t>
            </w:r>
            <w:r w:rsidRPr="00F85381">
              <w:rPr>
                <w:bCs/>
                <w:sz w:val="20"/>
                <w:szCs w:val="20"/>
              </w:rPr>
              <w:lastRenderedPageBreak/>
              <w:t>służbowej poczty elektronicznej przypisanej do rejonów służbowych, nadzór nad poprawnością danych zamieszczanych w aplikacji Moja Komenda oraz na stronach internetowych KMP/KPP),</w:t>
            </w:r>
          </w:p>
          <w:p w14:paraId="50CBDD33" w14:textId="77777777" w:rsidR="00F85381" w:rsidRPr="00F85381" w:rsidRDefault="00F85381" w:rsidP="00F85381">
            <w:pPr>
              <w:rPr>
                <w:bCs/>
                <w:sz w:val="20"/>
                <w:szCs w:val="20"/>
              </w:rPr>
            </w:pPr>
            <w:r w:rsidRPr="00F85381">
              <w:rPr>
                <w:bCs/>
                <w:sz w:val="20"/>
                <w:szCs w:val="20"/>
              </w:rPr>
              <w:t xml:space="preserve">Nadzór merytoryczny nad obszarem związanym z organizacją służby </w:t>
            </w:r>
          </w:p>
          <w:p w14:paraId="37F1D8E7" w14:textId="77777777" w:rsidR="00F85381" w:rsidRPr="00F85381" w:rsidRDefault="00F85381" w:rsidP="00F85381">
            <w:pPr>
              <w:rPr>
                <w:bCs/>
                <w:sz w:val="20"/>
                <w:szCs w:val="20"/>
              </w:rPr>
            </w:pPr>
            <w:r w:rsidRPr="00F85381">
              <w:rPr>
                <w:bCs/>
                <w:sz w:val="20"/>
                <w:szCs w:val="20"/>
              </w:rPr>
              <w:t>Dzielnicowych.</w:t>
            </w:r>
          </w:p>
          <w:p w14:paraId="541AD48F" w14:textId="77777777" w:rsidR="00F85381" w:rsidRPr="00F85381" w:rsidRDefault="00F85381" w:rsidP="00F85381">
            <w:pPr>
              <w:rPr>
                <w:bCs/>
                <w:sz w:val="20"/>
                <w:szCs w:val="20"/>
              </w:rPr>
            </w:pPr>
          </w:p>
          <w:p w14:paraId="24594619" w14:textId="77777777" w:rsidR="00F85381" w:rsidRPr="00F85381" w:rsidRDefault="00F85381" w:rsidP="00F85381">
            <w:pPr>
              <w:rPr>
                <w:bCs/>
                <w:i/>
                <w:iCs/>
                <w:sz w:val="20"/>
                <w:szCs w:val="20"/>
              </w:rPr>
            </w:pPr>
            <w:r w:rsidRPr="00F85381">
              <w:rPr>
                <w:bCs/>
                <w:sz w:val="20"/>
                <w:szCs w:val="20"/>
              </w:rPr>
              <w:t xml:space="preserve">Nadzór nad realizacją zadań związanych z funkcjonowaniem </w:t>
            </w:r>
            <w:r w:rsidRPr="00F85381">
              <w:rPr>
                <w:bCs/>
                <w:i/>
                <w:iCs/>
                <w:sz w:val="20"/>
                <w:szCs w:val="20"/>
              </w:rPr>
              <w:t>Planów działań priorytetowych.</w:t>
            </w:r>
          </w:p>
          <w:p w14:paraId="223028C9" w14:textId="77777777" w:rsidR="00607262" w:rsidRPr="00F85381" w:rsidRDefault="00607262" w:rsidP="00D26E70">
            <w:pPr>
              <w:rPr>
                <w:sz w:val="20"/>
                <w:szCs w:val="20"/>
              </w:rPr>
            </w:pPr>
          </w:p>
          <w:p w14:paraId="2C995F11" w14:textId="77777777" w:rsidR="00607262" w:rsidRPr="00F85381" w:rsidRDefault="00607262" w:rsidP="00D26E70">
            <w:pPr>
              <w:rPr>
                <w:sz w:val="20"/>
                <w:szCs w:val="20"/>
              </w:rPr>
            </w:pPr>
          </w:p>
          <w:p w14:paraId="2A1D73C5" w14:textId="77777777" w:rsidR="00F85381" w:rsidRPr="00F85381" w:rsidRDefault="00F85381" w:rsidP="00F85381">
            <w:pPr>
              <w:rPr>
                <w:sz w:val="20"/>
                <w:szCs w:val="20"/>
              </w:rPr>
            </w:pPr>
          </w:p>
          <w:p w14:paraId="365DE922" w14:textId="77777777" w:rsidR="00F85381" w:rsidRDefault="00F85381" w:rsidP="00F85381">
            <w:pPr>
              <w:rPr>
                <w:sz w:val="20"/>
                <w:szCs w:val="20"/>
              </w:rPr>
            </w:pPr>
          </w:p>
          <w:p w14:paraId="777F565F" w14:textId="77777777" w:rsidR="00F85381" w:rsidRDefault="00F85381" w:rsidP="00F85381">
            <w:pPr>
              <w:rPr>
                <w:sz w:val="20"/>
                <w:szCs w:val="20"/>
              </w:rPr>
            </w:pPr>
          </w:p>
          <w:p w14:paraId="4311BCC7" w14:textId="77777777" w:rsidR="00AD69C6" w:rsidRDefault="00AD69C6" w:rsidP="00F85381">
            <w:pPr>
              <w:rPr>
                <w:sz w:val="20"/>
                <w:szCs w:val="20"/>
              </w:rPr>
            </w:pPr>
          </w:p>
          <w:p w14:paraId="00089DD0" w14:textId="77777777" w:rsidR="00F85381" w:rsidRDefault="00F85381" w:rsidP="00F85381">
            <w:pPr>
              <w:rPr>
                <w:sz w:val="20"/>
                <w:szCs w:val="20"/>
              </w:rPr>
            </w:pPr>
          </w:p>
          <w:p w14:paraId="6C483104" w14:textId="6B21856D" w:rsidR="00F85381" w:rsidRPr="00F85381" w:rsidRDefault="00F85381" w:rsidP="00F85381">
            <w:pPr>
              <w:rPr>
                <w:sz w:val="20"/>
                <w:szCs w:val="20"/>
              </w:rPr>
            </w:pPr>
            <w:r w:rsidRPr="00F85381">
              <w:rPr>
                <w:sz w:val="20"/>
                <w:szCs w:val="20"/>
              </w:rPr>
              <w:lastRenderedPageBreak/>
              <w:t>Promocja narzędzia internetowego na stronach internetowych KMP/KPP.</w:t>
            </w:r>
          </w:p>
          <w:p w14:paraId="288D5845" w14:textId="77777777" w:rsidR="00F85381" w:rsidRPr="00F85381" w:rsidRDefault="00F85381" w:rsidP="00F85381">
            <w:pPr>
              <w:rPr>
                <w:sz w:val="20"/>
                <w:szCs w:val="20"/>
              </w:rPr>
            </w:pPr>
          </w:p>
          <w:p w14:paraId="5180259C" w14:textId="77777777" w:rsidR="00F85381" w:rsidRPr="00F85381" w:rsidRDefault="00F85381" w:rsidP="00F85381">
            <w:pPr>
              <w:rPr>
                <w:sz w:val="20"/>
                <w:szCs w:val="20"/>
              </w:rPr>
            </w:pPr>
            <w:r w:rsidRPr="00F85381">
              <w:rPr>
                <w:sz w:val="20"/>
                <w:szCs w:val="20"/>
              </w:rPr>
              <w:t>Sporządzanie zestawień dotyczących wskaźnika potwierdzalności nanoszonych zagrożeń oraz popularyzacji KMZB.</w:t>
            </w:r>
          </w:p>
          <w:p w14:paraId="3C2FA3A5" w14:textId="77777777" w:rsidR="00F85381" w:rsidRPr="00F85381" w:rsidRDefault="00F85381" w:rsidP="00F85381">
            <w:pPr>
              <w:rPr>
                <w:sz w:val="20"/>
                <w:szCs w:val="20"/>
              </w:rPr>
            </w:pPr>
          </w:p>
          <w:p w14:paraId="29DD8F1F" w14:textId="77777777" w:rsidR="00F85381" w:rsidRDefault="00F85381" w:rsidP="00F85381">
            <w:pPr>
              <w:rPr>
                <w:sz w:val="20"/>
                <w:szCs w:val="20"/>
              </w:rPr>
            </w:pPr>
            <w:r w:rsidRPr="00F85381">
              <w:rPr>
                <w:sz w:val="20"/>
                <w:szCs w:val="20"/>
              </w:rPr>
              <w:t>Nadzór merytoryczny nad prawidłową realizacją zadań weryfikacyjnych i eliminacyjnych do nanoszonych zagrożeń.</w:t>
            </w:r>
          </w:p>
          <w:p w14:paraId="5C894D02" w14:textId="0AA5BFD8" w:rsidR="00AD69C6" w:rsidRPr="00F85381" w:rsidRDefault="00AD69C6" w:rsidP="00F85381">
            <w:pPr>
              <w:rPr>
                <w:sz w:val="20"/>
                <w:szCs w:val="20"/>
              </w:rPr>
            </w:pPr>
          </w:p>
        </w:tc>
        <w:tc>
          <w:tcPr>
            <w:tcW w:w="1871" w:type="pct"/>
            <w:vMerge w:val="restart"/>
            <w:tcMar>
              <w:top w:w="57" w:type="dxa"/>
              <w:bottom w:w="57" w:type="dxa"/>
            </w:tcMar>
          </w:tcPr>
          <w:p w14:paraId="22821571" w14:textId="77777777" w:rsidR="000514C8" w:rsidRPr="000514C8" w:rsidRDefault="000514C8" w:rsidP="000514C8">
            <w:pPr>
              <w:rPr>
                <w:b/>
                <w:sz w:val="20"/>
                <w:szCs w:val="20"/>
              </w:rPr>
            </w:pPr>
            <w:r w:rsidRPr="000514C8">
              <w:rPr>
                <w:b/>
                <w:sz w:val="20"/>
                <w:szCs w:val="20"/>
              </w:rPr>
              <w:lastRenderedPageBreak/>
              <w:t>Wskaźnik wykrywalności przestępstw ogółem (%)</w:t>
            </w:r>
          </w:p>
          <w:p w14:paraId="3DD5A734" w14:textId="77777777" w:rsidR="000514C8" w:rsidRDefault="000514C8" w:rsidP="000514C8">
            <w:pPr>
              <w:rPr>
                <w:b/>
                <w:bCs/>
                <w:sz w:val="20"/>
                <w:szCs w:val="20"/>
              </w:rPr>
            </w:pPr>
          </w:p>
          <w:p w14:paraId="598F9E6C" w14:textId="69A6C4B8" w:rsidR="000514C8" w:rsidRPr="000514C8" w:rsidRDefault="000514C8" w:rsidP="000514C8">
            <w:pPr>
              <w:rPr>
                <w:b/>
                <w:bCs/>
                <w:sz w:val="20"/>
                <w:szCs w:val="20"/>
              </w:rPr>
            </w:pPr>
            <w:r w:rsidRPr="000514C8">
              <w:rPr>
                <w:b/>
                <w:bCs/>
                <w:sz w:val="20"/>
                <w:szCs w:val="20"/>
              </w:rPr>
              <w:t>Sposób naliczania:</w:t>
            </w:r>
          </w:p>
          <w:p w14:paraId="75BD85D9" w14:textId="77777777" w:rsidR="000514C8" w:rsidRPr="000514C8" w:rsidRDefault="000514C8" w:rsidP="000514C8">
            <w:pPr>
              <w:rPr>
                <w:bCs/>
                <w:sz w:val="20"/>
                <w:szCs w:val="20"/>
              </w:rPr>
            </w:pPr>
          </w:p>
          <w:p w14:paraId="02C4D643" w14:textId="77777777" w:rsidR="000514C8" w:rsidRPr="000514C8" w:rsidRDefault="000514C8" w:rsidP="000514C8">
            <w:pPr>
              <w:rPr>
                <w:bCs/>
                <w:sz w:val="20"/>
                <w:szCs w:val="20"/>
              </w:rPr>
            </w:pPr>
            <w:r w:rsidRPr="000514C8">
              <w:rPr>
                <w:bCs/>
                <w:sz w:val="20"/>
                <w:szCs w:val="20"/>
              </w:rPr>
              <w:t xml:space="preserve">                </w:t>
            </w:r>
            <w:proofErr w:type="spellStart"/>
            <w:r w:rsidRPr="000514C8">
              <w:rPr>
                <w:bCs/>
                <w:sz w:val="20"/>
                <w:szCs w:val="20"/>
              </w:rPr>
              <w:t>Pw</w:t>
            </w:r>
            <w:proofErr w:type="spellEnd"/>
          </w:p>
          <w:p w14:paraId="545C88B4" w14:textId="77777777" w:rsidR="000514C8" w:rsidRPr="000514C8" w:rsidRDefault="000514C8" w:rsidP="000514C8">
            <w:pPr>
              <w:rPr>
                <w:bCs/>
                <w:sz w:val="20"/>
                <w:szCs w:val="20"/>
              </w:rPr>
            </w:pPr>
            <w:proofErr w:type="spellStart"/>
            <w:r w:rsidRPr="000514C8">
              <w:rPr>
                <w:bCs/>
                <w:sz w:val="20"/>
                <w:szCs w:val="20"/>
              </w:rPr>
              <w:t>Wwo</w:t>
            </w:r>
            <w:proofErr w:type="spellEnd"/>
            <w:r w:rsidRPr="000514C8">
              <w:rPr>
                <w:bCs/>
                <w:sz w:val="20"/>
                <w:szCs w:val="20"/>
              </w:rPr>
              <w:t xml:space="preserve">  =   ------ x  100 % </w:t>
            </w:r>
          </w:p>
          <w:p w14:paraId="7CF53C5A" w14:textId="77777777" w:rsidR="000514C8" w:rsidRPr="000514C8" w:rsidRDefault="000514C8" w:rsidP="000514C8">
            <w:pPr>
              <w:rPr>
                <w:bCs/>
                <w:sz w:val="20"/>
                <w:szCs w:val="20"/>
              </w:rPr>
            </w:pPr>
            <w:r w:rsidRPr="000514C8">
              <w:rPr>
                <w:bCs/>
                <w:sz w:val="20"/>
                <w:szCs w:val="20"/>
              </w:rPr>
              <w:t xml:space="preserve">                 </w:t>
            </w:r>
            <w:proofErr w:type="spellStart"/>
            <w:r w:rsidRPr="000514C8">
              <w:rPr>
                <w:bCs/>
                <w:sz w:val="20"/>
                <w:szCs w:val="20"/>
              </w:rPr>
              <w:t>Ps</w:t>
            </w:r>
            <w:proofErr w:type="spellEnd"/>
          </w:p>
          <w:p w14:paraId="67194D2B" w14:textId="77777777" w:rsidR="000514C8" w:rsidRPr="000514C8" w:rsidRDefault="000514C8" w:rsidP="000514C8">
            <w:pPr>
              <w:rPr>
                <w:bCs/>
                <w:sz w:val="20"/>
                <w:szCs w:val="20"/>
              </w:rPr>
            </w:pPr>
          </w:p>
          <w:p w14:paraId="50B249DB" w14:textId="77777777" w:rsidR="000514C8" w:rsidRPr="000514C8" w:rsidRDefault="000514C8" w:rsidP="000514C8">
            <w:pPr>
              <w:rPr>
                <w:bCs/>
                <w:sz w:val="20"/>
                <w:szCs w:val="20"/>
              </w:rPr>
            </w:pPr>
            <w:proofErr w:type="spellStart"/>
            <w:r w:rsidRPr="000514C8">
              <w:rPr>
                <w:bCs/>
                <w:sz w:val="20"/>
                <w:szCs w:val="20"/>
              </w:rPr>
              <w:t>Wwo</w:t>
            </w:r>
            <w:proofErr w:type="spellEnd"/>
            <w:r w:rsidRPr="000514C8">
              <w:rPr>
                <w:bCs/>
                <w:sz w:val="20"/>
                <w:szCs w:val="20"/>
              </w:rPr>
              <w:t xml:space="preserve"> – wskaźnik wykrywalności przestępstw ogółem</w:t>
            </w:r>
          </w:p>
          <w:p w14:paraId="62C82B3A" w14:textId="77777777" w:rsidR="000514C8" w:rsidRPr="000514C8" w:rsidRDefault="000514C8" w:rsidP="000514C8">
            <w:pPr>
              <w:rPr>
                <w:bCs/>
                <w:sz w:val="20"/>
                <w:szCs w:val="20"/>
              </w:rPr>
            </w:pPr>
            <w:proofErr w:type="spellStart"/>
            <w:r w:rsidRPr="000514C8">
              <w:rPr>
                <w:bCs/>
                <w:sz w:val="20"/>
                <w:szCs w:val="20"/>
              </w:rPr>
              <w:t>Pw</w:t>
            </w:r>
            <w:proofErr w:type="spellEnd"/>
            <w:r w:rsidRPr="000514C8">
              <w:rPr>
                <w:bCs/>
                <w:sz w:val="20"/>
                <w:szCs w:val="20"/>
              </w:rPr>
              <w:t xml:space="preserve"> – liczba przestępstw wykrytych (łącznie z wykrytymi po podjęciu z umorzenia)</w:t>
            </w:r>
          </w:p>
          <w:p w14:paraId="11DD5082" w14:textId="29B98FB9" w:rsidR="000514C8" w:rsidRPr="007F25D7" w:rsidRDefault="000514C8" w:rsidP="000514C8">
            <w:pPr>
              <w:rPr>
                <w:bCs/>
                <w:sz w:val="20"/>
                <w:szCs w:val="20"/>
              </w:rPr>
            </w:pPr>
            <w:proofErr w:type="spellStart"/>
            <w:r w:rsidRPr="000514C8">
              <w:rPr>
                <w:bCs/>
                <w:sz w:val="20"/>
                <w:szCs w:val="20"/>
              </w:rPr>
              <w:t>Ps</w:t>
            </w:r>
            <w:proofErr w:type="spellEnd"/>
            <w:r w:rsidRPr="000514C8">
              <w:rPr>
                <w:bCs/>
                <w:sz w:val="20"/>
                <w:szCs w:val="20"/>
              </w:rPr>
              <w:t xml:space="preserve"> – ogólna liczba przestępstw stwierdzonych powiększona o liczbę przestępstw wykrytych po podjęciu postępowań umorzonych w latach poprzednich</w:t>
            </w:r>
          </w:p>
          <w:p w14:paraId="72663F99" w14:textId="77777777" w:rsidR="000514C8" w:rsidRPr="000514C8" w:rsidRDefault="000514C8" w:rsidP="000514C8">
            <w:pPr>
              <w:rPr>
                <w:b/>
                <w:bCs/>
                <w:sz w:val="20"/>
                <w:szCs w:val="20"/>
              </w:rPr>
            </w:pPr>
            <w:r w:rsidRPr="000514C8">
              <w:rPr>
                <w:b/>
                <w:bCs/>
                <w:sz w:val="20"/>
                <w:szCs w:val="20"/>
              </w:rPr>
              <w:t>Sposób naliczania wartości oczekiwanej:</w:t>
            </w:r>
          </w:p>
          <w:p w14:paraId="57A2CF82" w14:textId="77777777" w:rsidR="000514C8" w:rsidRPr="000514C8" w:rsidRDefault="000514C8" w:rsidP="000514C8">
            <w:pPr>
              <w:rPr>
                <w:bCs/>
                <w:sz w:val="20"/>
                <w:szCs w:val="20"/>
              </w:rPr>
            </w:pPr>
            <w:r w:rsidRPr="000514C8">
              <w:rPr>
                <w:bCs/>
                <w:sz w:val="20"/>
                <w:szCs w:val="20"/>
              </w:rPr>
              <w:lastRenderedPageBreak/>
              <w:t xml:space="preserve">Oczekuje się, aby w 2025 roku wskaźnik uzyskał wartość </w:t>
            </w:r>
            <w:r w:rsidRPr="000514C8">
              <w:rPr>
                <w:b/>
                <w:bCs/>
                <w:sz w:val="20"/>
                <w:szCs w:val="20"/>
              </w:rPr>
              <w:t>≥</w:t>
            </w:r>
            <w:r w:rsidRPr="000514C8">
              <w:rPr>
                <w:bCs/>
                <w:sz w:val="20"/>
                <w:szCs w:val="20"/>
              </w:rPr>
              <w:t xml:space="preserve"> </w:t>
            </w:r>
            <w:r w:rsidRPr="000514C8">
              <w:rPr>
                <w:b/>
                <w:bCs/>
                <w:sz w:val="20"/>
                <w:szCs w:val="20"/>
              </w:rPr>
              <w:t>68%</w:t>
            </w:r>
          </w:p>
          <w:p w14:paraId="1BFFA30B" w14:textId="77777777" w:rsidR="000514C8" w:rsidRPr="000514C8" w:rsidRDefault="000514C8" w:rsidP="000514C8">
            <w:pPr>
              <w:rPr>
                <w:bCs/>
                <w:sz w:val="20"/>
                <w:szCs w:val="20"/>
              </w:rPr>
            </w:pPr>
          </w:p>
          <w:p w14:paraId="391E974B" w14:textId="77777777" w:rsidR="000514C8" w:rsidRPr="000514C8" w:rsidRDefault="000514C8" w:rsidP="000514C8">
            <w:pPr>
              <w:rPr>
                <w:b/>
                <w:sz w:val="20"/>
                <w:szCs w:val="20"/>
              </w:rPr>
            </w:pPr>
            <w:r w:rsidRPr="000514C8">
              <w:rPr>
                <w:b/>
                <w:sz w:val="20"/>
                <w:szCs w:val="20"/>
              </w:rPr>
              <w:t>Źródło danych:</w:t>
            </w:r>
          </w:p>
          <w:p w14:paraId="659ED7DC" w14:textId="77777777" w:rsidR="000514C8" w:rsidRPr="000514C8" w:rsidRDefault="000514C8" w:rsidP="000514C8">
            <w:pPr>
              <w:rPr>
                <w:sz w:val="20"/>
                <w:szCs w:val="20"/>
              </w:rPr>
            </w:pPr>
            <w:r w:rsidRPr="000514C8">
              <w:rPr>
                <w:sz w:val="20"/>
                <w:szCs w:val="20"/>
              </w:rPr>
              <w:t>System Analityczny Krajowego Systemu Informacyjnego Policji (KSIP)</w:t>
            </w:r>
          </w:p>
          <w:p w14:paraId="402D55F6" w14:textId="77777777" w:rsidR="00607262" w:rsidRPr="006922A4" w:rsidRDefault="00607262" w:rsidP="00D26E70">
            <w:pPr>
              <w:rPr>
                <w:sz w:val="20"/>
                <w:szCs w:val="20"/>
              </w:rPr>
            </w:pPr>
          </w:p>
        </w:tc>
        <w:tc>
          <w:tcPr>
            <w:tcW w:w="516" w:type="pct"/>
            <w:vMerge w:val="restart"/>
            <w:tcMar>
              <w:top w:w="57" w:type="dxa"/>
              <w:bottom w:w="57" w:type="dxa"/>
            </w:tcMar>
          </w:tcPr>
          <w:p w14:paraId="26479BF4" w14:textId="77777777" w:rsidR="00607262" w:rsidRPr="006922A4" w:rsidRDefault="00607262" w:rsidP="00D26E70">
            <w:pPr>
              <w:rPr>
                <w:b/>
                <w:sz w:val="20"/>
                <w:szCs w:val="20"/>
              </w:rPr>
            </w:pPr>
            <w:r w:rsidRPr="006922A4">
              <w:rPr>
                <w:b/>
                <w:sz w:val="20"/>
                <w:szCs w:val="20"/>
              </w:rPr>
              <w:lastRenderedPageBreak/>
              <w:t>Miernik</w:t>
            </w:r>
          </w:p>
          <w:p w14:paraId="2436B476" w14:textId="77777777" w:rsidR="00607262" w:rsidRPr="006922A4" w:rsidRDefault="00607262" w:rsidP="00D26E70">
            <w:pPr>
              <w:rPr>
                <w:b/>
                <w:sz w:val="20"/>
                <w:szCs w:val="20"/>
              </w:rPr>
            </w:pPr>
            <w:r w:rsidRPr="006922A4">
              <w:rPr>
                <w:b/>
                <w:sz w:val="20"/>
                <w:szCs w:val="20"/>
              </w:rPr>
              <w:t xml:space="preserve"> A1</w:t>
            </w:r>
          </w:p>
          <w:p w14:paraId="61B5DE05" w14:textId="77777777" w:rsidR="00607262" w:rsidRPr="006922A4" w:rsidRDefault="00607262" w:rsidP="00D26E70">
            <w:pPr>
              <w:rPr>
                <w:b/>
                <w:sz w:val="20"/>
                <w:szCs w:val="20"/>
              </w:rPr>
            </w:pPr>
          </w:p>
          <w:p w14:paraId="191346C7" w14:textId="77777777" w:rsidR="00607262" w:rsidRPr="006922A4" w:rsidRDefault="00607262" w:rsidP="00D26E70">
            <w:pPr>
              <w:rPr>
                <w:b/>
                <w:sz w:val="20"/>
                <w:szCs w:val="20"/>
              </w:rPr>
            </w:pPr>
          </w:p>
          <w:p w14:paraId="138EF56C" w14:textId="77777777" w:rsidR="00607262" w:rsidRPr="006922A4" w:rsidRDefault="00607262" w:rsidP="00D26E70">
            <w:pPr>
              <w:rPr>
                <w:b/>
                <w:sz w:val="20"/>
                <w:szCs w:val="20"/>
              </w:rPr>
            </w:pPr>
          </w:p>
          <w:p w14:paraId="6E69DB64" w14:textId="77777777" w:rsidR="00607262" w:rsidRPr="006922A4" w:rsidRDefault="00607262" w:rsidP="00D26E70">
            <w:pPr>
              <w:rPr>
                <w:b/>
                <w:sz w:val="20"/>
                <w:szCs w:val="20"/>
              </w:rPr>
            </w:pPr>
          </w:p>
          <w:p w14:paraId="6E127D24" w14:textId="77777777" w:rsidR="00607262" w:rsidRPr="006922A4" w:rsidRDefault="00607262" w:rsidP="00D26E70">
            <w:pPr>
              <w:rPr>
                <w:b/>
                <w:sz w:val="20"/>
                <w:szCs w:val="20"/>
              </w:rPr>
            </w:pPr>
          </w:p>
          <w:p w14:paraId="5657CAFC" w14:textId="77777777" w:rsidR="00607262" w:rsidRPr="006922A4" w:rsidRDefault="00607262" w:rsidP="00D26E70">
            <w:pPr>
              <w:rPr>
                <w:b/>
                <w:sz w:val="20"/>
                <w:szCs w:val="20"/>
              </w:rPr>
            </w:pPr>
          </w:p>
          <w:p w14:paraId="0112F799" w14:textId="77777777" w:rsidR="00607262" w:rsidRPr="006922A4" w:rsidRDefault="00607262" w:rsidP="00D26E70">
            <w:pPr>
              <w:rPr>
                <w:b/>
                <w:sz w:val="20"/>
                <w:szCs w:val="20"/>
              </w:rPr>
            </w:pPr>
          </w:p>
          <w:p w14:paraId="4FB15816" w14:textId="77777777" w:rsidR="00607262" w:rsidRPr="006922A4" w:rsidRDefault="00607262" w:rsidP="00D26E70">
            <w:pPr>
              <w:rPr>
                <w:b/>
                <w:sz w:val="20"/>
                <w:szCs w:val="20"/>
              </w:rPr>
            </w:pPr>
          </w:p>
          <w:p w14:paraId="618D23FA" w14:textId="77777777" w:rsidR="00607262" w:rsidRPr="006922A4" w:rsidRDefault="00607262" w:rsidP="00D26E70">
            <w:pPr>
              <w:rPr>
                <w:b/>
                <w:sz w:val="20"/>
                <w:szCs w:val="20"/>
              </w:rPr>
            </w:pPr>
          </w:p>
          <w:p w14:paraId="7EAA06E8" w14:textId="77777777" w:rsidR="00607262" w:rsidRPr="006922A4" w:rsidRDefault="00607262" w:rsidP="00D26E70">
            <w:pPr>
              <w:rPr>
                <w:b/>
                <w:sz w:val="20"/>
                <w:szCs w:val="20"/>
              </w:rPr>
            </w:pPr>
          </w:p>
          <w:p w14:paraId="5BD7F15C" w14:textId="77777777" w:rsidR="00607262" w:rsidRPr="006922A4" w:rsidRDefault="00607262" w:rsidP="00D26E70">
            <w:pPr>
              <w:rPr>
                <w:b/>
                <w:sz w:val="20"/>
                <w:szCs w:val="20"/>
              </w:rPr>
            </w:pPr>
          </w:p>
          <w:p w14:paraId="065332AA" w14:textId="77777777" w:rsidR="00607262" w:rsidRPr="006922A4" w:rsidRDefault="00607262" w:rsidP="00D26E70">
            <w:pPr>
              <w:rPr>
                <w:b/>
                <w:sz w:val="20"/>
                <w:szCs w:val="20"/>
              </w:rPr>
            </w:pPr>
          </w:p>
          <w:p w14:paraId="40CB47E0" w14:textId="77777777" w:rsidR="00607262" w:rsidRPr="006922A4" w:rsidRDefault="00607262" w:rsidP="00D26E70">
            <w:pPr>
              <w:rPr>
                <w:b/>
                <w:sz w:val="20"/>
                <w:szCs w:val="20"/>
              </w:rPr>
            </w:pPr>
          </w:p>
          <w:p w14:paraId="519124FB" w14:textId="77777777" w:rsidR="00607262" w:rsidRPr="006922A4" w:rsidRDefault="00607262" w:rsidP="00D26E70">
            <w:pPr>
              <w:rPr>
                <w:b/>
                <w:sz w:val="20"/>
                <w:szCs w:val="20"/>
              </w:rPr>
            </w:pPr>
          </w:p>
          <w:p w14:paraId="48448B66" w14:textId="77777777" w:rsidR="00607262" w:rsidRPr="006922A4" w:rsidRDefault="00607262" w:rsidP="00D26E70">
            <w:pPr>
              <w:rPr>
                <w:b/>
                <w:sz w:val="20"/>
                <w:szCs w:val="20"/>
              </w:rPr>
            </w:pPr>
          </w:p>
          <w:p w14:paraId="08A49635" w14:textId="77777777" w:rsidR="00607262" w:rsidRPr="006922A4" w:rsidRDefault="00607262" w:rsidP="00D26E70">
            <w:pPr>
              <w:rPr>
                <w:b/>
                <w:sz w:val="20"/>
                <w:szCs w:val="20"/>
              </w:rPr>
            </w:pPr>
          </w:p>
          <w:p w14:paraId="2D23340A" w14:textId="77777777" w:rsidR="00607262" w:rsidRPr="006922A4" w:rsidRDefault="00607262" w:rsidP="00D26E70">
            <w:pPr>
              <w:rPr>
                <w:b/>
                <w:sz w:val="20"/>
                <w:szCs w:val="20"/>
              </w:rPr>
            </w:pPr>
          </w:p>
          <w:p w14:paraId="3A9033BB" w14:textId="77777777" w:rsidR="00607262" w:rsidRPr="006922A4" w:rsidRDefault="00607262" w:rsidP="00D26E70">
            <w:pPr>
              <w:rPr>
                <w:b/>
                <w:sz w:val="20"/>
                <w:szCs w:val="20"/>
              </w:rPr>
            </w:pPr>
          </w:p>
          <w:p w14:paraId="491D6D71" w14:textId="77777777" w:rsidR="00607262" w:rsidRPr="006922A4" w:rsidRDefault="00607262" w:rsidP="00D26E70">
            <w:pPr>
              <w:rPr>
                <w:b/>
                <w:sz w:val="20"/>
                <w:szCs w:val="20"/>
              </w:rPr>
            </w:pPr>
          </w:p>
          <w:p w14:paraId="08FC6018" w14:textId="77777777" w:rsidR="00607262" w:rsidRPr="006922A4" w:rsidRDefault="00607262" w:rsidP="00D26E70">
            <w:pPr>
              <w:rPr>
                <w:b/>
                <w:sz w:val="20"/>
                <w:szCs w:val="20"/>
              </w:rPr>
            </w:pPr>
          </w:p>
          <w:p w14:paraId="54FF3C9A" w14:textId="77777777" w:rsidR="00607262" w:rsidRPr="006922A4" w:rsidRDefault="00607262" w:rsidP="00D26E70">
            <w:pPr>
              <w:rPr>
                <w:b/>
                <w:sz w:val="20"/>
                <w:szCs w:val="20"/>
              </w:rPr>
            </w:pPr>
          </w:p>
          <w:p w14:paraId="5EC4CF83" w14:textId="77777777" w:rsidR="00607262" w:rsidRPr="006922A4" w:rsidRDefault="00607262" w:rsidP="00D26E70">
            <w:pPr>
              <w:rPr>
                <w:b/>
                <w:sz w:val="20"/>
                <w:szCs w:val="20"/>
              </w:rPr>
            </w:pPr>
          </w:p>
          <w:p w14:paraId="3F59C030" w14:textId="77777777" w:rsidR="00607262" w:rsidRPr="006922A4" w:rsidRDefault="00607262" w:rsidP="00D26E70">
            <w:pPr>
              <w:rPr>
                <w:b/>
                <w:sz w:val="20"/>
                <w:szCs w:val="20"/>
              </w:rPr>
            </w:pPr>
          </w:p>
          <w:p w14:paraId="712EC4FB" w14:textId="77777777" w:rsidR="00607262" w:rsidRPr="006922A4" w:rsidRDefault="00607262" w:rsidP="00D26E70">
            <w:pPr>
              <w:rPr>
                <w:b/>
                <w:sz w:val="20"/>
                <w:szCs w:val="20"/>
              </w:rPr>
            </w:pPr>
          </w:p>
          <w:p w14:paraId="2A47BF54" w14:textId="77777777" w:rsidR="00607262" w:rsidRDefault="00607262" w:rsidP="00D26E70">
            <w:pPr>
              <w:rPr>
                <w:b/>
                <w:sz w:val="20"/>
                <w:szCs w:val="20"/>
              </w:rPr>
            </w:pPr>
          </w:p>
          <w:p w14:paraId="1D83D3F5" w14:textId="77777777" w:rsidR="00607262" w:rsidRDefault="00607262" w:rsidP="00D26E70">
            <w:pPr>
              <w:rPr>
                <w:b/>
                <w:sz w:val="20"/>
                <w:szCs w:val="20"/>
              </w:rPr>
            </w:pPr>
          </w:p>
          <w:p w14:paraId="65671AB2" w14:textId="77777777" w:rsidR="00607262" w:rsidRDefault="00607262" w:rsidP="00D26E70">
            <w:pPr>
              <w:rPr>
                <w:b/>
                <w:sz w:val="20"/>
                <w:szCs w:val="20"/>
              </w:rPr>
            </w:pPr>
          </w:p>
          <w:p w14:paraId="3F77FD73" w14:textId="77777777" w:rsidR="00607262" w:rsidRDefault="00607262" w:rsidP="00D26E70">
            <w:pPr>
              <w:rPr>
                <w:b/>
                <w:sz w:val="20"/>
                <w:szCs w:val="20"/>
              </w:rPr>
            </w:pPr>
          </w:p>
          <w:p w14:paraId="7942F5FF" w14:textId="77777777" w:rsidR="00607262" w:rsidRDefault="00607262" w:rsidP="00D26E70">
            <w:pPr>
              <w:rPr>
                <w:b/>
                <w:sz w:val="20"/>
                <w:szCs w:val="20"/>
              </w:rPr>
            </w:pPr>
          </w:p>
          <w:p w14:paraId="18E433F2" w14:textId="77777777" w:rsidR="00607262" w:rsidRDefault="00607262" w:rsidP="00D26E70">
            <w:pPr>
              <w:rPr>
                <w:b/>
                <w:sz w:val="20"/>
                <w:szCs w:val="20"/>
              </w:rPr>
            </w:pPr>
          </w:p>
          <w:p w14:paraId="7B3D6A25" w14:textId="77777777" w:rsidR="00607262" w:rsidRPr="006922A4" w:rsidRDefault="00607262" w:rsidP="000514C8">
            <w:pPr>
              <w:rPr>
                <w:sz w:val="20"/>
                <w:szCs w:val="20"/>
              </w:rPr>
            </w:pPr>
          </w:p>
        </w:tc>
        <w:tc>
          <w:tcPr>
            <w:tcW w:w="609" w:type="pct"/>
            <w:vMerge w:val="restart"/>
          </w:tcPr>
          <w:p w14:paraId="7E1DF73D" w14:textId="77777777" w:rsidR="00607262" w:rsidRPr="006922A4" w:rsidRDefault="00607262" w:rsidP="00D26E70">
            <w:pPr>
              <w:rPr>
                <w:bCs/>
                <w:sz w:val="20"/>
                <w:szCs w:val="20"/>
              </w:rPr>
            </w:pPr>
            <w:r w:rsidRPr="006922A4">
              <w:rPr>
                <w:bCs/>
                <w:sz w:val="20"/>
                <w:szCs w:val="20"/>
              </w:rPr>
              <w:lastRenderedPageBreak/>
              <w:t>KWP w Lublinie</w:t>
            </w:r>
          </w:p>
          <w:p w14:paraId="5EA2CB48" w14:textId="77777777" w:rsidR="00607262" w:rsidRPr="006922A4" w:rsidRDefault="00607262" w:rsidP="00D26E70">
            <w:pPr>
              <w:rPr>
                <w:bCs/>
                <w:sz w:val="20"/>
                <w:szCs w:val="20"/>
              </w:rPr>
            </w:pPr>
          </w:p>
          <w:p w14:paraId="265D6731" w14:textId="77777777" w:rsidR="00607262" w:rsidRPr="006922A4" w:rsidRDefault="00607262" w:rsidP="00D26E70">
            <w:pPr>
              <w:rPr>
                <w:bCs/>
                <w:sz w:val="20"/>
                <w:szCs w:val="20"/>
              </w:rPr>
            </w:pPr>
          </w:p>
          <w:p w14:paraId="684C9B10" w14:textId="77777777" w:rsidR="00607262" w:rsidRPr="006922A4" w:rsidRDefault="00607262" w:rsidP="00D26E70">
            <w:pPr>
              <w:rPr>
                <w:bCs/>
                <w:sz w:val="20"/>
                <w:szCs w:val="20"/>
              </w:rPr>
            </w:pPr>
          </w:p>
          <w:p w14:paraId="5DE5B3F7" w14:textId="77777777" w:rsidR="00607262" w:rsidRPr="006922A4" w:rsidRDefault="00607262" w:rsidP="00D26E70">
            <w:pPr>
              <w:rPr>
                <w:bCs/>
                <w:sz w:val="20"/>
                <w:szCs w:val="20"/>
              </w:rPr>
            </w:pPr>
          </w:p>
          <w:p w14:paraId="5035EDEF" w14:textId="77777777" w:rsidR="00607262" w:rsidRPr="006922A4" w:rsidRDefault="00607262" w:rsidP="00D26E70">
            <w:pPr>
              <w:rPr>
                <w:bCs/>
                <w:sz w:val="20"/>
                <w:szCs w:val="20"/>
              </w:rPr>
            </w:pPr>
          </w:p>
          <w:p w14:paraId="3FF5D68C" w14:textId="77777777" w:rsidR="00607262" w:rsidRPr="006922A4" w:rsidRDefault="00607262" w:rsidP="00D26E70">
            <w:pPr>
              <w:rPr>
                <w:bCs/>
                <w:sz w:val="20"/>
                <w:szCs w:val="20"/>
              </w:rPr>
            </w:pPr>
          </w:p>
          <w:p w14:paraId="553481D7" w14:textId="77777777" w:rsidR="00607262" w:rsidRPr="006922A4" w:rsidRDefault="00607262" w:rsidP="00D26E70">
            <w:pPr>
              <w:rPr>
                <w:bCs/>
                <w:sz w:val="20"/>
                <w:szCs w:val="20"/>
              </w:rPr>
            </w:pPr>
          </w:p>
          <w:p w14:paraId="5A65EBCC" w14:textId="77777777" w:rsidR="00607262" w:rsidRPr="006922A4" w:rsidRDefault="00607262" w:rsidP="00D26E70">
            <w:pPr>
              <w:rPr>
                <w:bCs/>
                <w:sz w:val="20"/>
                <w:szCs w:val="20"/>
              </w:rPr>
            </w:pPr>
          </w:p>
          <w:p w14:paraId="1313D105" w14:textId="77777777" w:rsidR="00607262" w:rsidRPr="006922A4" w:rsidRDefault="00607262" w:rsidP="00D26E70">
            <w:pPr>
              <w:rPr>
                <w:bCs/>
                <w:sz w:val="20"/>
                <w:szCs w:val="20"/>
              </w:rPr>
            </w:pPr>
          </w:p>
          <w:p w14:paraId="7A467378" w14:textId="77777777" w:rsidR="00607262" w:rsidRPr="006922A4" w:rsidRDefault="00607262" w:rsidP="00D26E70">
            <w:pPr>
              <w:rPr>
                <w:bCs/>
                <w:sz w:val="20"/>
                <w:szCs w:val="20"/>
              </w:rPr>
            </w:pPr>
          </w:p>
          <w:p w14:paraId="7BC8CDCF" w14:textId="77777777" w:rsidR="00607262" w:rsidRPr="006922A4" w:rsidRDefault="00607262" w:rsidP="00D26E70">
            <w:pPr>
              <w:rPr>
                <w:bCs/>
                <w:sz w:val="20"/>
                <w:szCs w:val="20"/>
              </w:rPr>
            </w:pPr>
          </w:p>
          <w:p w14:paraId="618C6AEB" w14:textId="77777777" w:rsidR="00607262" w:rsidRPr="006922A4" w:rsidRDefault="00607262" w:rsidP="00D26E70">
            <w:pPr>
              <w:rPr>
                <w:bCs/>
                <w:sz w:val="20"/>
                <w:szCs w:val="20"/>
              </w:rPr>
            </w:pPr>
          </w:p>
          <w:p w14:paraId="62EEA8CA" w14:textId="77777777" w:rsidR="00607262" w:rsidRPr="006922A4" w:rsidRDefault="00607262" w:rsidP="00D26E70">
            <w:pPr>
              <w:rPr>
                <w:bCs/>
                <w:sz w:val="20"/>
                <w:szCs w:val="20"/>
              </w:rPr>
            </w:pPr>
          </w:p>
          <w:p w14:paraId="78CE2B0A" w14:textId="77777777" w:rsidR="00607262" w:rsidRPr="006922A4" w:rsidRDefault="00607262" w:rsidP="00D26E70">
            <w:pPr>
              <w:rPr>
                <w:bCs/>
                <w:sz w:val="20"/>
                <w:szCs w:val="20"/>
              </w:rPr>
            </w:pPr>
          </w:p>
          <w:p w14:paraId="185620C9" w14:textId="77777777" w:rsidR="00607262" w:rsidRPr="006922A4" w:rsidRDefault="00607262" w:rsidP="00D26E70">
            <w:pPr>
              <w:rPr>
                <w:bCs/>
                <w:sz w:val="20"/>
                <w:szCs w:val="20"/>
              </w:rPr>
            </w:pPr>
          </w:p>
          <w:p w14:paraId="3B348621" w14:textId="77777777" w:rsidR="00607262" w:rsidRPr="006922A4" w:rsidRDefault="00607262" w:rsidP="00D26E70">
            <w:pPr>
              <w:rPr>
                <w:bCs/>
                <w:sz w:val="20"/>
                <w:szCs w:val="20"/>
              </w:rPr>
            </w:pPr>
          </w:p>
          <w:p w14:paraId="690A61EC" w14:textId="77777777" w:rsidR="00607262" w:rsidRPr="006922A4" w:rsidRDefault="00607262" w:rsidP="00D26E70">
            <w:pPr>
              <w:rPr>
                <w:bCs/>
                <w:sz w:val="20"/>
                <w:szCs w:val="20"/>
              </w:rPr>
            </w:pPr>
          </w:p>
          <w:p w14:paraId="4E5B94F1" w14:textId="77777777" w:rsidR="00607262" w:rsidRPr="006922A4" w:rsidRDefault="00607262" w:rsidP="00D26E70">
            <w:pPr>
              <w:rPr>
                <w:bCs/>
                <w:sz w:val="20"/>
                <w:szCs w:val="20"/>
              </w:rPr>
            </w:pPr>
          </w:p>
          <w:p w14:paraId="2A6DC535" w14:textId="77777777" w:rsidR="00607262" w:rsidRPr="006922A4" w:rsidRDefault="00607262" w:rsidP="00D26E70">
            <w:pPr>
              <w:rPr>
                <w:bCs/>
                <w:sz w:val="20"/>
                <w:szCs w:val="20"/>
              </w:rPr>
            </w:pPr>
          </w:p>
          <w:p w14:paraId="50334C0F" w14:textId="77777777" w:rsidR="00607262" w:rsidRPr="006922A4" w:rsidRDefault="00607262" w:rsidP="00D26E70">
            <w:pPr>
              <w:rPr>
                <w:bCs/>
                <w:sz w:val="20"/>
                <w:szCs w:val="20"/>
              </w:rPr>
            </w:pPr>
          </w:p>
          <w:p w14:paraId="5AF9B211" w14:textId="77777777" w:rsidR="00607262" w:rsidRPr="006922A4" w:rsidRDefault="00607262" w:rsidP="00D26E70">
            <w:pPr>
              <w:rPr>
                <w:bCs/>
                <w:sz w:val="20"/>
                <w:szCs w:val="20"/>
              </w:rPr>
            </w:pPr>
          </w:p>
          <w:p w14:paraId="38310F1E" w14:textId="77777777" w:rsidR="00607262" w:rsidRPr="006922A4" w:rsidRDefault="00607262" w:rsidP="00D26E70">
            <w:pPr>
              <w:rPr>
                <w:bCs/>
                <w:sz w:val="20"/>
                <w:szCs w:val="20"/>
              </w:rPr>
            </w:pPr>
          </w:p>
          <w:p w14:paraId="4D1DBCAD" w14:textId="77777777" w:rsidR="00607262" w:rsidRPr="006922A4" w:rsidRDefault="00607262" w:rsidP="00D26E70">
            <w:pPr>
              <w:rPr>
                <w:bCs/>
                <w:sz w:val="20"/>
                <w:szCs w:val="20"/>
              </w:rPr>
            </w:pPr>
          </w:p>
          <w:p w14:paraId="08DC1D55" w14:textId="77777777" w:rsidR="00607262" w:rsidRDefault="00607262" w:rsidP="00D26E70">
            <w:pPr>
              <w:rPr>
                <w:bCs/>
                <w:sz w:val="20"/>
                <w:szCs w:val="20"/>
              </w:rPr>
            </w:pPr>
          </w:p>
          <w:p w14:paraId="7F5DE93E" w14:textId="77777777" w:rsidR="00607262" w:rsidRDefault="00607262" w:rsidP="00D26E70">
            <w:pPr>
              <w:rPr>
                <w:bCs/>
                <w:sz w:val="20"/>
                <w:szCs w:val="20"/>
              </w:rPr>
            </w:pPr>
          </w:p>
          <w:p w14:paraId="50C9E589" w14:textId="77777777" w:rsidR="00607262" w:rsidRDefault="00607262" w:rsidP="00D26E70">
            <w:pPr>
              <w:rPr>
                <w:bCs/>
                <w:sz w:val="20"/>
                <w:szCs w:val="20"/>
              </w:rPr>
            </w:pPr>
          </w:p>
          <w:p w14:paraId="6C7795E7" w14:textId="77777777" w:rsidR="00607262" w:rsidRDefault="00607262" w:rsidP="00D26E70">
            <w:pPr>
              <w:rPr>
                <w:bCs/>
                <w:sz w:val="20"/>
                <w:szCs w:val="20"/>
              </w:rPr>
            </w:pPr>
          </w:p>
          <w:p w14:paraId="42BEB6A7" w14:textId="77777777" w:rsidR="00607262" w:rsidRDefault="00607262" w:rsidP="00D26E70">
            <w:pPr>
              <w:rPr>
                <w:bCs/>
                <w:sz w:val="20"/>
                <w:szCs w:val="20"/>
              </w:rPr>
            </w:pPr>
          </w:p>
          <w:p w14:paraId="297208B3" w14:textId="77777777" w:rsidR="00607262" w:rsidRDefault="00607262" w:rsidP="00D26E70">
            <w:pPr>
              <w:rPr>
                <w:bCs/>
                <w:sz w:val="20"/>
                <w:szCs w:val="20"/>
              </w:rPr>
            </w:pPr>
          </w:p>
          <w:p w14:paraId="16C48150" w14:textId="77777777" w:rsidR="00607262" w:rsidRDefault="00607262" w:rsidP="00D26E70">
            <w:pPr>
              <w:rPr>
                <w:bCs/>
                <w:sz w:val="20"/>
                <w:szCs w:val="20"/>
              </w:rPr>
            </w:pPr>
          </w:p>
          <w:p w14:paraId="0BA19C14" w14:textId="77777777" w:rsidR="00607262" w:rsidRDefault="00607262" w:rsidP="00D26E70">
            <w:pPr>
              <w:rPr>
                <w:bCs/>
                <w:sz w:val="20"/>
                <w:szCs w:val="20"/>
              </w:rPr>
            </w:pPr>
          </w:p>
          <w:p w14:paraId="51ED5FB7" w14:textId="77777777" w:rsidR="00607262" w:rsidRDefault="00607262" w:rsidP="00D26E70">
            <w:pPr>
              <w:rPr>
                <w:bCs/>
                <w:sz w:val="20"/>
                <w:szCs w:val="20"/>
              </w:rPr>
            </w:pPr>
          </w:p>
          <w:p w14:paraId="1A7DCF04" w14:textId="77777777" w:rsidR="00607262" w:rsidRDefault="00607262" w:rsidP="00D26E70">
            <w:pPr>
              <w:rPr>
                <w:bCs/>
                <w:sz w:val="20"/>
                <w:szCs w:val="20"/>
              </w:rPr>
            </w:pPr>
          </w:p>
          <w:p w14:paraId="677B96A1" w14:textId="77777777" w:rsidR="00607262" w:rsidRDefault="00607262" w:rsidP="00D26E70">
            <w:pPr>
              <w:rPr>
                <w:bCs/>
                <w:sz w:val="20"/>
                <w:szCs w:val="20"/>
              </w:rPr>
            </w:pPr>
          </w:p>
          <w:p w14:paraId="0B4E97F3" w14:textId="77777777" w:rsidR="00607262" w:rsidRDefault="00607262" w:rsidP="00D26E70">
            <w:pPr>
              <w:rPr>
                <w:bCs/>
                <w:sz w:val="20"/>
                <w:szCs w:val="20"/>
              </w:rPr>
            </w:pPr>
          </w:p>
          <w:p w14:paraId="6128099C" w14:textId="77777777" w:rsidR="00607262" w:rsidRDefault="00607262" w:rsidP="00D26E70">
            <w:pPr>
              <w:rPr>
                <w:bCs/>
                <w:sz w:val="20"/>
                <w:szCs w:val="20"/>
              </w:rPr>
            </w:pPr>
          </w:p>
          <w:p w14:paraId="580598B0" w14:textId="77777777" w:rsidR="00607262" w:rsidRDefault="00607262" w:rsidP="00D26E70">
            <w:pPr>
              <w:rPr>
                <w:bCs/>
                <w:sz w:val="20"/>
                <w:szCs w:val="20"/>
              </w:rPr>
            </w:pPr>
          </w:p>
          <w:p w14:paraId="69BF6ACE" w14:textId="77777777" w:rsidR="00607262" w:rsidRDefault="00607262" w:rsidP="00D26E70">
            <w:pPr>
              <w:rPr>
                <w:bCs/>
                <w:sz w:val="20"/>
                <w:szCs w:val="20"/>
              </w:rPr>
            </w:pPr>
          </w:p>
          <w:p w14:paraId="36058DBA" w14:textId="77777777" w:rsidR="00607262" w:rsidRDefault="00607262" w:rsidP="00D26E70">
            <w:pPr>
              <w:rPr>
                <w:bCs/>
                <w:sz w:val="20"/>
                <w:szCs w:val="20"/>
              </w:rPr>
            </w:pPr>
          </w:p>
          <w:p w14:paraId="6396C2BC" w14:textId="77777777" w:rsidR="007F25D7" w:rsidRDefault="007F25D7" w:rsidP="00D26E70">
            <w:pPr>
              <w:rPr>
                <w:bCs/>
                <w:sz w:val="20"/>
                <w:szCs w:val="20"/>
              </w:rPr>
            </w:pPr>
          </w:p>
          <w:p w14:paraId="34EE5C64" w14:textId="77777777" w:rsidR="00AD69C6" w:rsidRDefault="00AD69C6" w:rsidP="00D26E70">
            <w:pPr>
              <w:rPr>
                <w:bCs/>
                <w:sz w:val="20"/>
                <w:szCs w:val="20"/>
              </w:rPr>
            </w:pPr>
          </w:p>
          <w:p w14:paraId="4BABF4FC" w14:textId="77777777" w:rsidR="00A044A0" w:rsidRDefault="00A044A0" w:rsidP="00D26E70">
            <w:pPr>
              <w:rPr>
                <w:bCs/>
                <w:sz w:val="20"/>
                <w:szCs w:val="20"/>
              </w:rPr>
            </w:pPr>
          </w:p>
          <w:p w14:paraId="0E1AE9B9" w14:textId="73D19E1F" w:rsidR="00607262" w:rsidRPr="00D406A7" w:rsidRDefault="00607262" w:rsidP="00D26E70">
            <w:pPr>
              <w:rPr>
                <w:bCs/>
                <w:sz w:val="20"/>
                <w:szCs w:val="20"/>
              </w:rPr>
            </w:pPr>
            <w:r w:rsidRPr="00D406A7">
              <w:rPr>
                <w:bCs/>
                <w:sz w:val="20"/>
                <w:szCs w:val="20"/>
              </w:rPr>
              <w:lastRenderedPageBreak/>
              <w:t>Wydział Prewencji</w:t>
            </w:r>
          </w:p>
          <w:p w14:paraId="398506D2" w14:textId="77777777" w:rsidR="00607262" w:rsidRPr="00D406A7" w:rsidRDefault="00607262" w:rsidP="00D26E70">
            <w:pPr>
              <w:rPr>
                <w:bCs/>
                <w:sz w:val="20"/>
                <w:szCs w:val="20"/>
              </w:rPr>
            </w:pPr>
            <w:r w:rsidRPr="00D406A7">
              <w:rPr>
                <w:bCs/>
                <w:sz w:val="20"/>
                <w:szCs w:val="20"/>
              </w:rPr>
              <w:t xml:space="preserve">KWP w Lublinie </w:t>
            </w:r>
          </w:p>
          <w:p w14:paraId="3F636B00" w14:textId="77777777" w:rsidR="00607262" w:rsidRPr="00990749" w:rsidRDefault="00607262" w:rsidP="00D26E70">
            <w:pPr>
              <w:rPr>
                <w:bCs/>
                <w:color w:val="FF0000"/>
                <w:sz w:val="20"/>
                <w:szCs w:val="20"/>
              </w:rPr>
            </w:pPr>
          </w:p>
          <w:p w14:paraId="640CA821" w14:textId="77777777" w:rsidR="00607262" w:rsidRDefault="00607262" w:rsidP="00D26E70">
            <w:pPr>
              <w:rPr>
                <w:bCs/>
                <w:sz w:val="20"/>
                <w:szCs w:val="20"/>
              </w:rPr>
            </w:pPr>
          </w:p>
          <w:p w14:paraId="549ADE9E" w14:textId="77777777" w:rsidR="00607262" w:rsidRDefault="00607262" w:rsidP="00D26E70">
            <w:pPr>
              <w:rPr>
                <w:bCs/>
                <w:sz w:val="20"/>
                <w:szCs w:val="20"/>
              </w:rPr>
            </w:pPr>
          </w:p>
          <w:p w14:paraId="0AAA6E55" w14:textId="77777777" w:rsidR="00607262" w:rsidRDefault="00607262" w:rsidP="00D26E70">
            <w:pPr>
              <w:rPr>
                <w:bCs/>
                <w:sz w:val="20"/>
                <w:szCs w:val="20"/>
              </w:rPr>
            </w:pPr>
          </w:p>
          <w:p w14:paraId="31FEEC91" w14:textId="77777777" w:rsidR="00F85381" w:rsidRDefault="00F85381" w:rsidP="00D26E70">
            <w:pPr>
              <w:rPr>
                <w:bCs/>
                <w:sz w:val="20"/>
                <w:szCs w:val="20"/>
              </w:rPr>
            </w:pPr>
          </w:p>
          <w:p w14:paraId="1ECA0F22" w14:textId="77777777" w:rsidR="00F85381" w:rsidRDefault="00F85381" w:rsidP="00D26E70">
            <w:pPr>
              <w:rPr>
                <w:bCs/>
                <w:sz w:val="20"/>
                <w:szCs w:val="20"/>
              </w:rPr>
            </w:pPr>
          </w:p>
          <w:p w14:paraId="204D1361" w14:textId="77777777" w:rsidR="00F85381" w:rsidRDefault="00F85381" w:rsidP="00D26E70">
            <w:pPr>
              <w:rPr>
                <w:bCs/>
                <w:sz w:val="20"/>
                <w:szCs w:val="20"/>
              </w:rPr>
            </w:pPr>
          </w:p>
          <w:p w14:paraId="70F5A456" w14:textId="77777777" w:rsidR="00F85381" w:rsidRDefault="00F85381" w:rsidP="00D26E70">
            <w:pPr>
              <w:rPr>
                <w:bCs/>
                <w:sz w:val="20"/>
                <w:szCs w:val="20"/>
              </w:rPr>
            </w:pPr>
          </w:p>
          <w:p w14:paraId="324BA09C" w14:textId="77777777" w:rsidR="00F85381" w:rsidRDefault="00F85381" w:rsidP="00D26E70">
            <w:pPr>
              <w:rPr>
                <w:bCs/>
                <w:sz w:val="20"/>
                <w:szCs w:val="20"/>
              </w:rPr>
            </w:pPr>
          </w:p>
          <w:p w14:paraId="09B6CD27" w14:textId="77777777" w:rsidR="00F85381" w:rsidRDefault="00F85381" w:rsidP="00D26E70">
            <w:pPr>
              <w:rPr>
                <w:bCs/>
                <w:sz w:val="20"/>
                <w:szCs w:val="20"/>
              </w:rPr>
            </w:pPr>
          </w:p>
          <w:p w14:paraId="3D803BCA" w14:textId="77777777" w:rsidR="00F85381" w:rsidRDefault="00F85381" w:rsidP="00D26E70">
            <w:pPr>
              <w:rPr>
                <w:bCs/>
                <w:sz w:val="20"/>
                <w:szCs w:val="20"/>
              </w:rPr>
            </w:pPr>
          </w:p>
          <w:p w14:paraId="5BED02FD" w14:textId="77777777" w:rsidR="00F85381" w:rsidRDefault="00F85381" w:rsidP="00D26E70">
            <w:pPr>
              <w:rPr>
                <w:bCs/>
                <w:sz w:val="20"/>
                <w:szCs w:val="20"/>
              </w:rPr>
            </w:pPr>
          </w:p>
          <w:p w14:paraId="2C4DB2B7" w14:textId="77777777" w:rsidR="00F85381" w:rsidRDefault="00F85381" w:rsidP="00D26E70">
            <w:pPr>
              <w:rPr>
                <w:bCs/>
                <w:sz w:val="20"/>
                <w:szCs w:val="20"/>
              </w:rPr>
            </w:pPr>
          </w:p>
          <w:p w14:paraId="643EE5D7" w14:textId="77777777" w:rsidR="00F85381" w:rsidRDefault="00F85381" w:rsidP="00D26E70">
            <w:pPr>
              <w:rPr>
                <w:bCs/>
                <w:sz w:val="20"/>
                <w:szCs w:val="20"/>
              </w:rPr>
            </w:pPr>
          </w:p>
          <w:p w14:paraId="2FB913D7" w14:textId="77777777" w:rsidR="00F85381" w:rsidRDefault="00F85381" w:rsidP="00D26E70">
            <w:pPr>
              <w:rPr>
                <w:bCs/>
                <w:sz w:val="20"/>
                <w:szCs w:val="20"/>
              </w:rPr>
            </w:pPr>
          </w:p>
          <w:p w14:paraId="6FBE5801" w14:textId="77777777" w:rsidR="00F85381" w:rsidRDefault="00F85381" w:rsidP="00D26E70">
            <w:pPr>
              <w:rPr>
                <w:bCs/>
                <w:sz w:val="20"/>
                <w:szCs w:val="20"/>
              </w:rPr>
            </w:pPr>
          </w:p>
          <w:p w14:paraId="498065E5" w14:textId="77777777" w:rsidR="00F85381" w:rsidRDefault="00F85381" w:rsidP="00D26E70">
            <w:pPr>
              <w:rPr>
                <w:bCs/>
                <w:sz w:val="20"/>
                <w:szCs w:val="20"/>
              </w:rPr>
            </w:pPr>
          </w:p>
          <w:p w14:paraId="5685B57E" w14:textId="77777777" w:rsidR="00F85381" w:rsidRDefault="00F85381" w:rsidP="00D26E70">
            <w:pPr>
              <w:rPr>
                <w:bCs/>
                <w:sz w:val="20"/>
                <w:szCs w:val="20"/>
              </w:rPr>
            </w:pPr>
          </w:p>
          <w:p w14:paraId="5C70E00D" w14:textId="77777777" w:rsidR="00F85381" w:rsidRDefault="00F85381" w:rsidP="00D26E70">
            <w:pPr>
              <w:rPr>
                <w:bCs/>
                <w:sz w:val="20"/>
                <w:szCs w:val="20"/>
              </w:rPr>
            </w:pPr>
          </w:p>
          <w:p w14:paraId="2C7C99F8" w14:textId="77777777" w:rsidR="00F85381" w:rsidRDefault="00F85381" w:rsidP="00D26E70">
            <w:pPr>
              <w:rPr>
                <w:bCs/>
                <w:sz w:val="20"/>
                <w:szCs w:val="20"/>
              </w:rPr>
            </w:pPr>
          </w:p>
          <w:p w14:paraId="76BA06FB" w14:textId="77777777" w:rsidR="00F85381" w:rsidRDefault="00F85381" w:rsidP="00D26E70">
            <w:pPr>
              <w:rPr>
                <w:bCs/>
                <w:sz w:val="20"/>
                <w:szCs w:val="20"/>
              </w:rPr>
            </w:pPr>
          </w:p>
          <w:p w14:paraId="07F32A98" w14:textId="77777777" w:rsidR="00F85381" w:rsidRDefault="00F85381" w:rsidP="00D26E70">
            <w:pPr>
              <w:rPr>
                <w:bCs/>
                <w:sz w:val="20"/>
                <w:szCs w:val="20"/>
              </w:rPr>
            </w:pPr>
          </w:p>
          <w:p w14:paraId="57569057" w14:textId="77777777" w:rsidR="00F85381" w:rsidRDefault="00F85381" w:rsidP="00D26E70">
            <w:pPr>
              <w:rPr>
                <w:bCs/>
                <w:sz w:val="20"/>
                <w:szCs w:val="20"/>
              </w:rPr>
            </w:pPr>
          </w:p>
          <w:p w14:paraId="38C5F3D5" w14:textId="77777777" w:rsidR="00F85381" w:rsidRDefault="00F85381" w:rsidP="00D26E70">
            <w:pPr>
              <w:rPr>
                <w:bCs/>
                <w:sz w:val="20"/>
                <w:szCs w:val="20"/>
              </w:rPr>
            </w:pPr>
          </w:p>
          <w:p w14:paraId="2574E5FD" w14:textId="77777777" w:rsidR="00F85381" w:rsidRDefault="00F85381" w:rsidP="00D26E70">
            <w:pPr>
              <w:rPr>
                <w:bCs/>
                <w:sz w:val="20"/>
                <w:szCs w:val="20"/>
              </w:rPr>
            </w:pPr>
          </w:p>
          <w:p w14:paraId="16625B8E" w14:textId="77777777" w:rsidR="00F85381" w:rsidRDefault="00F85381" w:rsidP="00D26E70">
            <w:pPr>
              <w:rPr>
                <w:bCs/>
                <w:sz w:val="20"/>
                <w:szCs w:val="20"/>
              </w:rPr>
            </w:pPr>
          </w:p>
          <w:p w14:paraId="179EB326" w14:textId="77777777" w:rsidR="00F85381" w:rsidRDefault="00F85381" w:rsidP="00D26E70">
            <w:pPr>
              <w:rPr>
                <w:bCs/>
                <w:sz w:val="20"/>
                <w:szCs w:val="20"/>
              </w:rPr>
            </w:pPr>
          </w:p>
          <w:p w14:paraId="72B047D8" w14:textId="77777777" w:rsidR="00F85381" w:rsidRDefault="00F85381" w:rsidP="00D26E70">
            <w:pPr>
              <w:rPr>
                <w:bCs/>
                <w:sz w:val="20"/>
                <w:szCs w:val="20"/>
              </w:rPr>
            </w:pPr>
          </w:p>
          <w:p w14:paraId="612ED43B" w14:textId="77777777" w:rsidR="00F85381" w:rsidRDefault="00F85381" w:rsidP="00D26E70">
            <w:pPr>
              <w:rPr>
                <w:bCs/>
                <w:sz w:val="20"/>
                <w:szCs w:val="20"/>
              </w:rPr>
            </w:pPr>
          </w:p>
          <w:p w14:paraId="39D9E9D2" w14:textId="77777777" w:rsidR="00F85381" w:rsidRDefault="00F85381" w:rsidP="00D26E70">
            <w:pPr>
              <w:rPr>
                <w:bCs/>
                <w:sz w:val="20"/>
                <w:szCs w:val="20"/>
              </w:rPr>
            </w:pPr>
          </w:p>
          <w:p w14:paraId="338E31FD" w14:textId="77777777" w:rsidR="00F85381" w:rsidRDefault="00F85381" w:rsidP="00D26E70">
            <w:pPr>
              <w:rPr>
                <w:bCs/>
                <w:sz w:val="20"/>
                <w:szCs w:val="20"/>
              </w:rPr>
            </w:pPr>
          </w:p>
          <w:p w14:paraId="06448B1F" w14:textId="77777777" w:rsidR="00F85381" w:rsidRDefault="00F85381" w:rsidP="00D26E70">
            <w:pPr>
              <w:rPr>
                <w:bCs/>
                <w:sz w:val="20"/>
                <w:szCs w:val="20"/>
              </w:rPr>
            </w:pPr>
          </w:p>
          <w:p w14:paraId="3CE55721" w14:textId="77777777" w:rsidR="00F85381" w:rsidRDefault="00F85381" w:rsidP="00D26E70">
            <w:pPr>
              <w:rPr>
                <w:bCs/>
                <w:sz w:val="20"/>
                <w:szCs w:val="20"/>
              </w:rPr>
            </w:pPr>
          </w:p>
          <w:p w14:paraId="1DA774FC" w14:textId="77777777" w:rsidR="00F85381" w:rsidRDefault="00F85381" w:rsidP="00D26E70">
            <w:pPr>
              <w:rPr>
                <w:bCs/>
                <w:sz w:val="20"/>
                <w:szCs w:val="20"/>
              </w:rPr>
            </w:pPr>
          </w:p>
          <w:p w14:paraId="02B919D4" w14:textId="77777777" w:rsidR="00F85381" w:rsidRDefault="00F85381" w:rsidP="00D26E70">
            <w:pPr>
              <w:rPr>
                <w:bCs/>
                <w:sz w:val="20"/>
                <w:szCs w:val="20"/>
              </w:rPr>
            </w:pPr>
          </w:p>
          <w:p w14:paraId="04937B74" w14:textId="77777777" w:rsidR="00F85381" w:rsidRDefault="00F85381" w:rsidP="00D26E70">
            <w:pPr>
              <w:rPr>
                <w:bCs/>
                <w:sz w:val="20"/>
                <w:szCs w:val="20"/>
              </w:rPr>
            </w:pPr>
          </w:p>
          <w:p w14:paraId="2B128FD7" w14:textId="77777777" w:rsidR="00F85381" w:rsidRDefault="00F85381" w:rsidP="00D26E70">
            <w:pPr>
              <w:rPr>
                <w:bCs/>
                <w:sz w:val="20"/>
                <w:szCs w:val="20"/>
              </w:rPr>
            </w:pPr>
          </w:p>
          <w:p w14:paraId="5D3957C1" w14:textId="77777777" w:rsidR="00F85381" w:rsidRDefault="00F85381" w:rsidP="00D26E70">
            <w:pPr>
              <w:rPr>
                <w:bCs/>
                <w:sz w:val="20"/>
                <w:szCs w:val="20"/>
              </w:rPr>
            </w:pPr>
          </w:p>
          <w:p w14:paraId="1ECDA2F2" w14:textId="77777777" w:rsidR="00F85381" w:rsidRDefault="00F85381" w:rsidP="00D26E70">
            <w:pPr>
              <w:rPr>
                <w:bCs/>
                <w:sz w:val="20"/>
                <w:szCs w:val="20"/>
              </w:rPr>
            </w:pPr>
          </w:p>
          <w:p w14:paraId="1F9AAF9F" w14:textId="77777777" w:rsidR="00F85381" w:rsidRDefault="00F85381" w:rsidP="00D26E70">
            <w:pPr>
              <w:rPr>
                <w:bCs/>
                <w:sz w:val="20"/>
                <w:szCs w:val="20"/>
              </w:rPr>
            </w:pPr>
          </w:p>
          <w:p w14:paraId="7B1F0465" w14:textId="77777777" w:rsidR="00F85381" w:rsidRDefault="00F85381" w:rsidP="00D26E70">
            <w:pPr>
              <w:rPr>
                <w:bCs/>
                <w:sz w:val="20"/>
                <w:szCs w:val="20"/>
              </w:rPr>
            </w:pPr>
          </w:p>
          <w:p w14:paraId="2C323E6D" w14:textId="77777777" w:rsidR="00F85381" w:rsidRDefault="00F85381" w:rsidP="00D26E70">
            <w:pPr>
              <w:rPr>
                <w:bCs/>
                <w:sz w:val="20"/>
                <w:szCs w:val="20"/>
              </w:rPr>
            </w:pPr>
          </w:p>
          <w:p w14:paraId="54FBF19A" w14:textId="77777777" w:rsidR="00F85381" w:rsidRDefault="00F85381" w:rsidP="00D26E70">
            <w:pPr>
              <w:rPr>
                <w:bCs/>
                <w:sz w:val="20"/>
                <w:szCs w:val="20"/>
              </w:rPr>
            </w:pPr>
          </w:p>
          <w:p w14:paraId="58CF63E9" w14:textId="77777777" w:rsidR="00F85381" w:rsidRDefault="00F85381" w:rsidP="00D26E70">
            <w:pPr>
              <w:rPr>
                <w:bCs/>
                <w:sz w:val="20"/>
                <w:szCs w:val="20"/>
              </w:rPr>
            </w:pPr>
          </w:p>
          <w:p w14:paraId="48EA39C9" w14:textId="77777777" w:rsidR="00F85381" w:rsidRDefault="00F85381" w:rsidP="00D26E70">
            <w:pPr>
              <w:rPr>
                <w:bCs/>
                <w:sz w:val="20"/>
                <w:szCs w:val="20"/>
              </w:rPr>
            </w:pPr>
          </w:p>
          <w:p w14:paraId="0C5970D3" w14:textId="77777777" w:rsidR="00F85381" w:rsidRDefault="00F85381" w:rsidP="00D26E70">
            <w:pPr>
              <w:rPr>
                <w:bCs/>
                <w:sz w:val="20"/>
                <w:szCs w:val="20"/>
              </w:rPr>
            </w:pPr>
          </w:p>
          <w:p w14:paraId="57210A97" w14:textId="77777777" w:rsidR="00F85381" w:rsidRDefault="00F85381" w:rsidP="00D26E70">
            <w:pPr>
              <w:rPr>
                <w:bCs/>
                <w:sz w:val="20"/>
                <w:szCs w:val="20"/>
              </w:rPr>
            </w:pPr>
          </w:p>
          <w:p w14:paraId="02ACB9F9" w14:textId="77777777" w:rsidR="00F85381" w:rsidRDefault="00F85381" w:rsidP="00D26E70">
            <w:pPr>
              <w:rPr>
                <w:bCs/>
                <w:sz w:val="20"/>
                <w:szCs w:val="20"/>
              </w:rPr>
            </w:pPr>
          </w:p>
          <w:p w14:paraId="0CEC06EB" w14:textId="77777777" w:rsidR="00F85381" w:rsidRDefault="00F85381" w:rsidP="00D26E70">
            <w:pPr>
              <w:rPr>
                <w:bCs/>
                <w:sz w:val="20"/>
                <w:szCs w:val="20"/>
              </w:rPr>
            </w:pPr>
          </w:p>
          <w:p w14:paraId="777D7519" w14:textId="77777777" w:rsidR="00F85381" w:rsidRDefault="00F85381" w:rsidP="00D26E70">
            <w:pPr>
              <w:rPr>
                <w:bCs/>
                <w:sz w:val="20"/>
                <w:szCs w:val="20"/>
              </w:rPr>
            </w:pPr>
          </w:p>
          <w:p w14:paraId="255845A6" w14:textId="77777777" w:rsidR="00F85381" w:rsidRDefault="00F85381" w:rsidP="00D26E70">
            <w:pPr>
              <w:rPr>
                <w:bCs/>
                <w:sz w:val="20"/>
                <w:szCs w:val="20"/>
              </w:rPr>
            </w:pPr>
          </w:p>
          <w:p w14:paraId="07C7D175" w14:textId="77777777" w:rsidR="00F85381" w:rsidRDefault="00F85381" w:rsidP="00D26E70">
            <w:pPr>
              <w:rPr>
                <w:bCs/>
                <w:sz w:val="20"/>
                <w:szCs w:val="20"/>
              </w:rPr>
            </w:pPr>
          </w:p>
          <w:p w14:paraId="007969DF" w14:textId="77777777" w:rsidR="00F85381" w:rsidRDefault="00F85381" w:rsidP="00D26E70">
            <w:pPr>
              <w:rPr>
                <w:bCs/>
                <w:sz w:val="20"/>
                <w:szCs w:val="20"/>
              </w:rPr>
            </w:pPr>
          </w:p>
          <w:p w14:paraId="1BF3DBA4" w14:textId="77777777" w:rsidR="007F25D7" w:rsidRDefault="007F25D7" w:rsidP="00D26E70">
            <w:pPr>
              <w:rPr>
                <w:bCs/>
                <w:sz w:val="20"/>
                <w:szCs w:val="20"/>
              </w:rPr>
            </w:pPr>
          </w:p>
          <w:p w14:paraId="722D6431" w14:textId="77777777" w:rsidR="00F85381" w:rsidRDefault="00F85381" w:rsidP="00D26E70">
            <w:pPr>
              <w:rPr>
                <w:bCs/>
                <w:sz w:val="20"/>
                <w:szCs w:val="20"/>
              </w:rPr>
            </w:pPr>
          </w:p>
          <w:p w14:paraId="51495F40" w14:textId="77777777" w:rsidR="00AD69C6" w:rsidRDefault="00AD69C6" w:rsidP="00D26E70">
            <w:pPr>
              <w:rPr>
                <w:bCs/>
                <w:sz w:val="20"/>
                <w:szCs w:val="20"/>
              </w:rPr>
            </w:pPr>
          </w:p>
          <w:p w14:paraId="5B699241" w14:textId="77777777" w:rsidR="00F85381" w:rsidRPr="00F85381" w:rsidRDefault="00F85381" w:rsidP="00F85381">
            <w:pPr>
              <w:rPr>
                <w:bCs/>
                <w:sz w:val="20"/>
                <w:szCs w:val="20"/>
              </w:rPr>
            </w:pPr>
            <w:r w:rsidRPr="00F85381">
              <w:rPr>
                <w:bCs/>
                <w:sz w:val="20"/>
                <w:szCs w:val="20"/>
              </w:rPr>
              <w:lastRenderedPageBreak/>
              <w:t>Wydział Prewencji</w:t>
            </w:r>
          </w:p>
          <w:p w14:paraId="7C1CB9E0" w14:textId="77777777" w:rsidR="00F85381" w:rsidRPr="00F85381" w:rsidRDefault="00F85381" w:rsidP="00F85381">
            <w:pPr>
              <w:rPr>
                <w:bCs/>
                <w:sz w:val="20"/>
                <w:szCs w:val="20"/>
              </w:rPr>
            </w:pPr>
            <w:r w:rsidRPr="00F85381">
              <w:rPr>
                <w:bCs/>
                <w:sz w:val="20"/>
                <w:szCs w:val="20"/>
              </w:rPr>
              <w:t>KWP w Lublinie</w:t>
            </w:r>
          </w:p>
          <w:p w14:paraId="1C9695D7" w14:textId="77777777" w:rsidR="00607262" w:rsidRPr="006922A4" w:rsidRDefault="00607262" w:rsidP="00F85381">
            <w:pPr>
              <w:rPr>
                <w:bCs/>
                <w:sz w:val="20"/>
                <w:szCs w:val="20"/>
              </w:rPr>
            </w:pPr>
          </w:p>
        </w:tc>
      </w:tr>
      <w:tr w:rsidR="00607262" w:rsidRPr="006922A4" w14:paraId="2322621F" w14:textId="77777777" w:rsidTr="00D26E70">
        <w:trPr>
          <w:jc w:val="center"/>
        </w:trPr>
        <w:tc>
          <w:tcPr>
            <w:tcW w:w="648" w:type="pct"/>
            <w:tcBorders>
              <w:top w:val="nil"/>
              <w:bottom w:val="nil"/>
            </w:tcBorders>
            <w:tcMar>
              <w:top w:w="57" w:type="dxa"/>
              <w:bottom w:w="57" w:type="dxa"/>
            </w:tcMar>
          </w:tcPr>
          <w:p w14:paraId="714FE23E" w14:textId="77777777" w:rsidR="00607262" w:rsidRPr="006922A4" w:rsidRDefault="00607262" w:rsidP="00D26E70">
            <w:pPr>
              <w:rPr>
                <w:sz w:val="20"/>
                <w:szCs w:val="20"/>
              </w:rPr>
            </w:pPr>
          </w:p>
        </w:tc>
        <w:tc>
          <w:tcPr>
            <w:tcW w:w="620" w:type="pct"/>
            <w:vMerge w:val="restart"/>
            <w:tcMar>
              <w:top w:w="57" w:type="dxa"/>
              <w:bottom w:w="57" w:type="dxa"/>
            </w:tcMar>
          </w:tcPr>
          <w:p w14:paraId="20A75C30" w14:textId="77777777" w:rsidR="00607262" w:rsidRPr="006922A4" w:rsidRDefault="00607262" w:rsidP="00D26E70">
            <w:pPr>
              <w:rPr>
                <w:b/>
                <w:sz w:val="20"/>
                <w:szCs w:val="20"/>
              </w:rPr>
            </w:pPr>
            <w:r w:rsidRPr="006922A4">
              <w:rPr>
                <w:b/>
                <w:sz w:val="20"/>
                <w:szCs w:val="20"/>
              </w:rPr>
              <w:t xml:space="preserve">2. Działania służby prewencyjnej </w:t>
            </w:r>
          </w:p>
          <w:p w14:paraId="4F88540F" w14:textId="77777777" w:rsidR="00607262" w:rsidRPr="006922A4" w:rsidRDefault="00607262" w:rsidP="00D26E70">
            <w:pPr>
              <w:rPr>
                <w:sz w:val="20"/>
                <w:szCs w:val="20"/>
              </w:rPr>
            </w:pPr>
          </w:p>
          <w:p w14:paraId="3C0DAD40" w14:textId="77777777" w:rsidR="00607262" w:rsidRPr="00D406A7" w:rsidRDefault="00607262" w:rsidP="00D26E70">
            <w:pPr>
              <w:rPr>
                <w:sz w:val="20"/>
                <w:szCs w:val="20"/>
              </w:rPr>
            </w:pPr>
            <w:r w:rsidRPr="00D406A7">
              <w:rPr>
                <w:sz w:val="20"/>
                <w:szCs w:val="20"/>
              </w:rPr>
              <w:t>Priorytet 3 Komendanta Głównego Policji</w:t>
            </w:r>
          </w:p>
          <w:p w14:paraId="73BC3601" w14:textId="0396E288" w:rsidR="00607262" w:rsidRPr="00D406A7" w:rsidRDefault="00607262" w:rsidP="00D26E70">
            <w:pPr>
              <w:rPr>
                <w:bCs/>
                <w:sz w:val="20"/>
                <w:szCs w:val="20"/>
              </w:rPr>
            </w:pPr>
            <w:r w:rsidRPr="00D406A7">
              <w:rPr>
                <w:bCs/>
                <w:sz w:val="20"/>
                <w:szCs w:val="20"/>
              </w:rPr>
              <w:t>Zadanie 1,2,4,6</w:t>
            </w:r>
          </w:p>
          <w:p w14:paraId="1670C8B1" w14:textId="77777777" w:rsidR="00607262" w:rsidRPr="006922A4" w:rsidRDefault="00607262" w:rsidP="00D26E70">
            <w:pPr>
              <w:rPr>
                <w:bCs/>
                <w:sz w:val="20"/>
                <w:szCs w:val="20"/>
              </w:rPr>
            </w:pPr>
          </w:p>
          <w:p w14:paraId="7FCFD962" w14:textId="77777777" w:rsidR="00607262" w:rsidRDefault="00607262" w:rsidP="00D26E70">
            <w:pPr>
              <w:rPr>
                <w:sz w:val="20"/>
                <w:szCs w:val="20"/>
              </w:rPr>
            </w:pPr>
          </w:p>
          <w:p w14:paraId="63D36F73" w14:textId="77777777" w:rsidR="00607262" w:rsidRPr="006922A4" w:rsidRDefault="00607262" w:rsidP="00D26E70">
            <w:pPr>
              <w:rPr>
                <w:sz w:val="20"/>
                <w:szCs w:val="20"/>
              </w:rPr>
            </w:pPr>
          </w:p>
        </w:tc>
        <w:tc>
          <w:tcPr>
            <w:tcW w:w="736" w:type="pct"/>
            <w:vMerge/>
            <w:tcMar>
              <w:top w:w="57" w:type="dxa"/>
              <w:bottom w:w="57" w:type="dxa"/>
            </w:tcMar>
          </w:tcPr>
          <w:p w14:paraId="41676984" w14:textId="77777777" w:rsidR="00607262" w:rsidRPr="006922A4" w:rsidRDefault="00607262" w:rsidP="00D26E70">
            <w:pPr>
              <w:rPr>
                <w:sz w:val="20"/>
                <w:szCs w:val="20"/>
              </w:rPr>
            </w:pPr>
          </w:p>
        </w:tc>
        <w:tc>
          <w:tcPr>
            <w:tcW w:w="1871" w:type="pct"/>
            <w:vMerge/>
            <w:tcMar>
              <w:top w:w="57" w:type="dxa"/>
              <w:bottom w:w="57" w:type="dxa"/>
            </w:tcMar>
          </w:tcPr>
          <w:p w14:paraId="3747C585" w14:textId="77777777" w:rsidR="00607262" w:rsidRPr="006922A4" w:rsidRDefault="00607262" w:rsidP="00D26E70">
            <w:pPr>
              <w:rPr>
                <w:sz w:val="20"/>
                <w:szCs w:val="20"/>
              </w:rPr>
            </w:pPr>
          </w:p>
        </w:tc>
        <w:tc>
          <w:tcPr>
            <w:tcW w:w="516" w:type="pct"/>
            <w:vMerge/>
            <w:tcMar>
              <w:top w:w="57" w:type="dxa"/>
              <w:bottom w:w="57" w:type="dxa"/>
            </w:tcMar>
          </w:tcPr>
          <w:p w14:paraId="57714D9E" w14:textId="77777777" w:rsidR="00607262" w:rsidRPr="006922A4" w:rsidRDefault="00607262" w:rsidP="00D26E70">
            <w:pPr>
              <w:rPr>
                <w:sz w:val="20"/>
                <w:szCs w:val="20"/>
              </w:rPr>
            </w:pPr>
          </w:p>
        </w:tc>
        <w:tc>
          <w:tcPr>
            <w:tcW w:w="609" w:type="pct"/>
            <w:vMerge/>
          </w:tcPr>
          <w:p w14:paraId="30BB791F" w14:textId="77777777" w:rsidR="00607262" w:rsidRPr="006922A4" w:rsidRDefault="00607262" w:rsidP="00D26E70">
            <w:pPr>
              <w:rPr>
                <w:sz w:val="20"/>
                <w:szCs w:val="20"/>
              </w:rPr>
            </w:pPr>
          </w:p>
        </w:tc>
      </w:tr>
      <w:tr w:rsidR="00607262" w:rsidRPr="006922A4" w14:paraId="3C89533C" w14:textId="77777777" w:rsidTr="00D26E70">
        <w:trPr>
          <w:jc w:val="center"/>
        </w:trPr>
        <w:tc>
          <w:tcPr>
            <w:tcW w:w="648" w:type="pct"/>
            <w:tcBorders>
              <w:top w:val="nil"/>
              <w:bottom w:val="nil"/>
            </w:tcBorders>
            <w:tcMar>
              <w:top w:w="57" w:type="dxa"/>
              <w:bottom w:w="57" w:type="dxa"/>
            </w:tcMar>
          </w:tcPr>
          <w:p w14:paraId="791AFA27" w14:textId="77777777" w:rsidR="00607262" w:rsidRPr="006922A4" w:rsidRDefault="00607262" w:rsidP="00D26E70">
            <w:pPr>
              <w:rPr>
                <w:sz w:val="20"/>
                <w:szCs w:val="20"/>
              </w:rPr>
            </w:pPr>
          </w:p>
        </w:tc>
        <w:tc>
          <w:tcPr>
            <w:tcW w:w="620" w:type="pct"/>
            <w:vMerge/>
            <w:tcMar>
              <w:top w:w="57" w:type="dxa"/>
              <w:bottom w:w="57" w:type="dxa"/>
            </w:tcMar>
          </w:tcPr>
          <w:p w14:paraId="1AFBA188" w14:textId="77777777" w:rsidR="00607262" w:rsidRPr="006922A4" w:rsidRDefault="00607262" w:rsidP="00D26E70">
            <w:pPr>
              <w:rPr>
                <w:b/>
                <w:sz w:val="20"/>
                <w:szCs w:val="20"/>
              </w:rPr>
            </w:pPr>
          </w:p>
        </w:tc>
        <w:tc>
          <w:tcPr>
            <w:tcW w:w="736" w:type="pct"/>
            <w:vMerge/>
            <w:tcMar>
              <w:top w:w="57" w:type="dxa"/>
              <w:bottom w:w="57" w:type="dxa"/>
            </w:tcMar>
          </w:tcPr>
          <w:p w14:paraId="42709F85" w14:textId="77777777" w:rsidR="00607262" w:rsidRPr="006922A4" w:rsidRDefault="00607262" w:rsidP="00D26E70">
            <w:pPr>
              <w:rPr>
                <w:sz w:val="20"/>
                <w:szCs w:val="20"/>
              </w:rPr>
            </w:pPr>
          </w:p>
        </w:tc>
        <w:tc>
          <w:tcPr>
            <w:tcW w:w="1871" w:type="pct"/>
            <w:vMerge/>
            <w:tcMar>
              <w:top w:w="57" w:type="dxa"/>
              <w:bottom w:w="57" w:type="dxa"/>
            </w:tcMar>
          </w:tcPr>
          <w:p w14:paraId="75A4853C" w14:textId="77777777" w:rsidR="00607262" w:rsidRPr="006922A4" w:rsidRDefault="00607262" w:rsidP="00D26E70">
            <w:pPr>
              <w:rPr>
                <w:sz w:val="20"/>
                <w:szCs w:val="20"/>
              </w:rPr>
            </w:pPr>
          </w:p>
        </w:tc>
        <w:tc>
          <w:tcPr>
            <w:tcW w:w="516" w:type="pct"/>
            <w:vMerge/>
            <w:tcMar>
              <w:top w:w="57" w:type="dxa"/>
              <w:bottom w:w="57" w:type="dxa"/>
            </w:tcMar>
          </w:tcPr>
          <w:p w14:paraId="4398396C" w14:textId="77777777" w:rsidR="00607262" w:rsidRPr="006922A4" w:rsidRDefault="00607262" w:rsidP="00D26E70">
            <w:pPr>
              <w:rPr>
                <w:sz w:val="20"/>
                <w:szCs w:val="20"/>
              </w:rPr>
            </w:pPr>
          </w:p>
        </w:tc>
        <w:tc>
          <w:tcPr>
            <w:tcW w:w="609" w:type="pct"/>
            <w:vMerge/>
          </w:tcPr>
          <w:p w14:paraId="41DFA9FE" w14:textId="77777777" w:rsidR="00607262" w:rsidRPr="006922A4" w:rsidRDefault="00607262" w:rsidP="00D26E70">
            <w:pPr>
              <w:rPr>
                <w:sz w:val="20"/>
                <w:szCs w:val="20"/>
              </w:rPr>
            </w:pPr>
          </w:p>
        </w:tc>
      </w:tr>
      <w:tr w:rsidR="00607262" w:rsidRPr="006922A4" w14:paraId="5F04D1FE" w14:textId="77777777" w:rsidTr="00D26E70">
        <w:trPr>
          <w:jc w:val="center"/>
        </w:trPr>
        <w:tc>
          <w:tcPr>
            <w:tcW w:w="648" w:type="pct"/>
            <w:vMerge w:val="restart"/>
            <w:tcBorders>
              <w:top w:val="nil"/>
            </w:tcBorders>
            <w:tcMar>
              <w:top w:w="57" w:type="dxa"/>
              <w:bottom w:w="57" w:type="dxa"/>
            </w:tcMar>
          </w:tcPr>
          <w:p w14:paraId="7B4AF617" w14:textId="77777777" w:rsidR="00607262" w:rsidRPr="006922A4" w:rsidRDefault="00607262" w:rsidP="00D26E70">
            <w:pPr>
              <w:rPr>
                <w:sz w:val="20"/>
                <w:szCs w:val="20"/>
              </w:rPr>
            </w:pPr>
          </w:p>
        </w:tc>
        <w:tc>
          <w:tcPr>
            <w:tcW w:w="620" w:type="pct"/>
            <w:tcMar>
              <w:top w:w="57" w:type="dxa"/>
              <w:bottom w:w="57" w:type="dxa"/>
            </w:tcMar>
          </w:tcPr>
          <w:p w14:paraId="05CFD3A2" w14:textId="77777777" w:rsidR="00607262" w:rsidRPr="006922A4" w:rsidRDefault="00607262" w:rsidP="00D26E70">
            <w:pPr>
              <w:rPr>
                <w:b/>
                <w:sz w:val="20"/>
                <w:szCs w:val="20"/>
              </w:rPr>
            </w:pPr>
            <w:r w:rsidRPr="006922A4">
              <w:rPr>
                <w:b/>
                <w:sz w:val="20"/>
                <w:szCs w:val="20"/>
              </w:rPr>
              <w:t xml:space="preserve">3. Bezpieczeństwo w ruchu drogowym </w:t>
            </w:r>
          </w:p>
          <w:p w14:paraId="10F6AA52" w14:textId="77777777" w:rsidR="00607262" w:rsidRPr="006922A4" w:rsidRDefault="00607262" w:rsidP="00D26E70">
            <w:pPr>
              <w:rPr>
                <w:b/>
                <w:sz w:val="20"/>
                <w:szCs w:val="20"/>
              </w:rPr>
            </w:pPr>
          </w:p>
          <w:p w14:paraId="61F0D5AB" w14:textId="77777777" w:rsidR="00607262" w:rsidRPr="00D406A7" w:rsidRDefault="00607262" w:rsidP="00D26E70">
            <w:pPr>
              <w:rPr>
                <w:sz w:val="20"/>
                <w:szCs w:val="20"/>
              </w:rPr>
            </w:pPr>
            <w:r w:rsidRPr="00D406A7">
              <w:rPr>
                <w:sz w:val="20"/>
                <w:szCs w:val="20"/>
              </w:rPr>
              <w:t>Priorytet 3 Komendanta Głównego Policji</w:t>
            </w:r>
          </w:p>
          <w:p w14:paraId="6F41DEB4" w14:textId="4E7D1C86" w:rsidR="00607262" w:rsidRPr="00D406A7" w:rsidRDefault="00607262" w:rsidP="00D26E70">
            <w:pPr>
              <w:rPr>
                <w:bCs/>
                <w:sz w:val="20"/>
                <w:szCs w:val="20"/>
              </w:rPr>
            </w:pPr>
            <w:r w:rsidRPr="00D406A7">
              <w:rPr>
                <w:bCs/>
                <w:sz w:val="20"/>
                <w:szCs w:val="20"/>
              </w:rPr>
              <w:t>Zadanie 3,</w:t>
            </w:r>
            <w:r w:rsidR="000514C8">
              <w:rPr>
                <w:bCs/>
                <w:sz w:val="20"/>
                <w:szCs w:val="20"/>
              </w:rPr>
              <w:t xml:space="preserve"> </w:t>
            </w:r>
            <w:r w:rsidRPr="00D406A7">
              <w:rPr>
                <w:bCs/>
                <w:sz w:val="20"/>
                <w:szCs w:val="20"/>
              </w:rPr>
              <w:t>5</w:t>
            </w:r>
            <w:r>
              <w:rPr>
                <w:bCs/>
                <w:sz w:val="20"/>
                <w:szCs w:val="20"/>
              </w:rPr>
              <w:t>,</w:t>
            </w:r>
            <w:r w:rsidRPr="00D406A7">
              <w:rPr>
                <w:bCs/>
                <w:sz w:val="20"/>
                <w:szCs w:val="20"/>
              </w:rPr>
              <w:t xml:space="preserve"> 8</w:t>
            </w:r>
          </w:p>
          <w:p w14:paraId="4D099A92" w14:textId="77777777" w:rsidR="00607262" w:rsidRPr="006922A4" w:rsidRDefault="00607262" w:rsidP="00D26E70">
            <w:pPr>
              <w:rPr>
                <w:sz w:val="20"/>
                <w:szCs w:val="20"/>
              </w:rPr>
            </w:pPr>
          </w:p>
        </w:tc>
        <w:tc>
          <w:tcPr>
            <w:tcW w:w="736" w:type="pct"/>
            <w:vMerge/>
            <w:tcMar>
              <w:top w:w="57" w:type="dxa"/>
              <w:bottom w:w="57" w:type="dxa"/>
            </w:tcMar>
          </w:tcPr>
          <w:p w14:paraId="047BC48F" w14:textId="77777777" w:rsidR="00607262" w:rsidRPr="006922A4" w:rsidRDefault="00607262" w:rsidP="00D26E70">
            <w:pPr>
              <w:rPr>
                <w:sz w:val="20"/>
                <w:szCs w:val="20"/>
              </w:rPr>
            </w:pPr>
          </w:p>
        </w:tc>
        <w:tc>
          <w:tcPr>
            <w:tcW w:w="1871" w:type="pct"/>
            <w:vMerge/>
            <w:tcMar>
              <w:top w:w="57" w:type="dxa"/>
              <w:bottom w:w="57" w:type="dxa"/>
            </w:tcMar>
          </w:tcPr>
          <w:p w14:paraId="1B305C8C" w14:textId="77777777" w:rsidR="00607262" w:rsidRPr="006922A4" w:rsidRDefault="00607262" w:rsidP="00D26E70">
            <w:pPr>
              <w:rPr>
                <w:sz w:val="20"/>
                <w:szCs w:val="20"/>
              </w:rPr>
            </w:pPr>
          </w:p>
        </w:tc>
        <w:tc>
          <w:tcPr>
            <w:tcW w:w="516" w:type="pct"/>
            <w:vMerge/>
            <w:tcMar>
              <w:top w:w="57" w:type="dxa"/>
              <w:bottom w:w="57" w:type="dxa"/>
            </w:tcMar>
          </w:tcPr>
          <w:p w14:paraId="295B1BFC" w14:textId="77777777" w:rsidR="00607262" w:rsidRPr="006922A4" w:rsidRDefault="00607262" w:rsidP="00D26E70">
            <w:pPr>
              <w:rPr>
                <w:sz w:val="20"/>
                <w:szCs w:val="20"/>
              </w:rPr>
            </w:pPr>
          </w:p>
        </w:tc>
        <w:tc>
          <w:tcPr>
            <w:tcW w:w="609" w:type="pct"/>
            <w:vMerge/>
          </w:tcPr>
          <w:p w14:paraId="274D6412" w14:textId="77777777" w:rsidR="00607262" w:rsidRPr="006922A4" w:rsidRDefault="00607262" w:rsidP="00D26E70">
            <w:pPr>
              <w:rPr>
                <w:sz w:val="20"/>
                <w:szCs w:val="20"/>
              </w:rPr>
            </w:pPr>
          </w:p>
        </w:tc>
      </w:tr>
      <w:tr w:rsidR="00607262" w:rsidRPr="006922A4" w14:paraId="0D593023" w14:textId="77777777" w:rsidTr="00D26E70">
        <w:trPr>
          <w:jc w:val="center"/>
        </w:trPr>
        <w:tc>
          <w:tcPr>
            <w:tcW w:w="648" w:type="pct"/>
            <w:vMerge/>
            <w:tcBorders>
              <w:bottom w:val="nil"/>
            </w:tcBorders>
            <w:tcMar>
              <w:top w:w="57" w:type="dxa"/>
              <w:bottom w:w="57" w:type="dxa"/>
            </w:tcMar>
          </w:tcPr>
          <w:p w14:paraId="56F8D3BD" w14:textId="77777777" w:rsidR="00607262" w:rsidRPr="006922A4" w:rsidRDefault="00607262" w:rsidP="00D26E70">
            <w:pPr>
              <w:rPr>
                <w:sz w:val="20"/>
                <w:szCs w:val="20"/>
              </w:rPr>
            </w:pPr>
          </w:p>
        </w:tc>
        <w:tc>
          <w:tcPr>
            <w:tcW w:w="620" w:type="pct"/>
            <w:tcMar>
              <w:top w:w="57" w:type="dxa"/>
              <w:bottom w:w="57" w:type="dxa"/>
            </w:tcMar>
          </w:tcPr>
          <w:p w14:paraId="22DFEB07" w14:textId="77777777" w:rsidR="00607262" w:rsidRPr="006922A4" w:rsidRDefault="00607262" w:rsidP="00D26E70">
            <w:pPr>
              <w:rPr>
                <w:b/>
                <w:sz w:val="20"/>
                <w:szCs w:val="20"/>
              </w:rPr>
            </w:pPr>
            <w:r w:rsidRPr="006922A4">
              <w:rPr>
                <w:b/>
                <w:sz w:val="20"/>
                <w:szCs w:val="20"/>
              </w:rPr>
              <w:t xml:space="preserve">4. Działania służb kryminalnej i śledczej </w:t>
            </w:r>
          </w:p>
          <w:p w14:paraId="03483E91" w14:textId="77777777" w:rsidR="00607262" w:rsidRPr="006922A4" w:rsidRDefault="00607262" w:rsidP="00D26E70">
            <w:pPr>
              <w:rPr>
                <w:sz w:val="20"/>
                <w:szCs w:val="20"/>
              </w:rPr>
            </w:pPr>
          </w:p>
          <w:p w14:paraId="0594FE0C" w14:textId="77777777" w:rsidR="00607262" w:rsidRPr="00D406A7" w:rsidRDefault="00607262" w:rsidP="00D26E70">
            <w:pPr>
              <w:rPr>
                <w:sz w:val="20"/>
                <w:szCs w:val="20"/>
              </w:rPr>
            </w:pPr>
            <w:r w:rsidRPr="00D406A7">
              <w:rPr>
                <w:sz w:val="20"/>
                <w:szCs w:val="20"/>
              </w:rPr>
              <w:t>Priorytet 1 Komendanta Głównego Policji</w:t>
            </w:r>
          </w:p>
          <w:p w14:paraId="2572937A" w14:textId="77777777" w:rsidR="00607262" w:rsidRPr="006922A4" w:rsidRDefault="00607262" w:rsidP="000514C8">
            <w:pPr>
              <w:rPr>
                <w:sz w:val="20"/>
                <w:szCs w:val="20"/>
              </w:rPr>
            </w:pPr>
          </w:p>
        </w:tc>
        <w:tc>
          <w:tcPr>
            <w:tcW w:w="736" w:type="pct"/>
            <w:vMerge/>
            <w:tcMar>
              <w:top w:w="57" w:type="dxa"/>
              <w:bottom w:w="57" w:type="dxa"/>
            </w:tcMar>
          </w:tcPr>
          <w:p w14:paraId="379068DE" w14:textId="77777777" w:rsidR="00607262" w:rsidRPr="006922A4" w:rsidRDefault="00607262" w:rsidP="00D26E70">
            <w:pPr>
              <w:rPr>
                <w:sz w:val="20"/>
                <w:szCs w:val="20"/>
              </w:rPr>
            </w:pPr>
          </w:p>
        </w:tc>
        <w:tc>
          <w:tcPr>
            <w:tcW w:w="1871" w:type="pct"/>
            <w:vMerge/>
            <w:tcMar>
              <w:top w:w="57" w:type="dxa"/>
              <w:bottom w:w="57" w:type="dxa"/>
            </w:tcMar>
          </w:tcPr>
          <w:p w14:paraId="3A13D34E" w14:textId="77777777" w:rsidR="00607262" w:rsidRPr="006922A4" w:rsidRDefault="00607262" w:rsidP="00D26E70">
            <w:pPr>
              <w:rPr>
                <w:sz w:val="20"/>
                <w:szCs w:val="20"/>
              </w:rPr>
            </w:pPr>
          </w:p>
        </w:tc>
        <w:tc>
          <w:tcPr>
            <w:tcW w:w="516" w:type="pct"/>
            <w:vMerge/>
            <w:tcMar>
              <w:top w:w="57" w:type="dxa"/>
              <w:bottom w:w="57" w:type="dxa"/>
            </w:tcMar>
          </w:tcPr>
          <w:p w14:paraId="259E3C31" w14:textId="77777777" w:rsidR="00607262" w:rsidRPr="006922A4" w:rsidRDefault="00607262" w:rsidP="00D26E70">
            <w:pPr>
              <w:rPr>
                <w:sz w:val="20"/>
                <w:szCs w:val="20"/>
              </w:rPr>
            </w:pPr>
          </w:p>
        </w:tc>
        <w:tc>
          <w:tcPr>
            <w:tcW w:w="609" w:type="pct"/>
            <w:vMerge/>
          </w:tcPr>
          <w:p w14:paraId="4277EA02" w14:textId="77777777" w:rsidR="00607262" w:rsidRPr="006922A4" w:rsidRDefault="00607262" w:rsidP="00D26E70">
            <w:pPr>
              <w:rPr>
                <w:sz w:val="20"/>
                <w:szCs w:val="20"/>
              </w:rPr>
            </w:pPr>
          </w:p>
        </w:tc>
      </w:tr>
      <w:tr w:rsidR="00607262" w:rsidRPr="006922A4" w14:paraId="459DFC64" w14:textId="77777777" w:rsidTr="00D26E70">
        <w:trPr>
          <w:jc w:val="center"/>
        </w:trPr>
        <w:tc>
          <w:tcPr>
            <w:tcW w:w="648" w:type="pct"/>
            <w:tcBorders>
              <w:top w:val="nil"/>
              <w:bottom w:val="nil"/>
            </w:tcBorders>
            <w:tcMar>
              <w:top w:w="57" w:type="dxa"/>
              <w:bottom w:w="57" w:type="dxa"/>
            </w:tcMar>
          </w:tcPr>
          <w:p w14:paraId="31986749" w14:textId="77777777" w:rsidR="00607262" w:rsidRPr="006922A4" w:rsidRDefault="00607262" w:rsidP="00D26E70">
            <w:pPr>
              <w:rPr>
                <w:sz w:val="20"/>
                <w:szCs w:val="20"/>
              </w:rPr>
            </w:pPr>
          </w:p>
        </w:tc>
        <w:tc>
          <w:tcPr>
            <w:tcW w:w="620" w:type="pct"/>
            <w:tcMar>
              <w:top w:w="57" w:type="dxa"/>
              <w:bottom w:w="57" w:type="dxa"/>
            </w:tcMar>
          </w:tcPr>
          <w:p w14:paraId="493AF2E9" w14:textId="1AB24096" w:rsidR="00607262" w:rsidRDefault="00607262" w:rsidP="00D26E70">
            <w:pPr>
              <w:rPr>
                <w:b/>
                <w:sz w:val="20"/>
                <w:szCs w:val="20"/>
              </w:rPr>
            </w:pPr>
            <w:r w:rsidRPr="006922A4">
              <w:rPr>
                <w:b/>
                <w:sz w:val="20"/>
                <w:szCs w:val="20"/>
              </w:rPr>
              <w:t>5. Realizacja Programu „Dzielnicowy bliżej nas”</w:t>
            </w:r>
          </w:p>
          <w:p w14:paraId="035FFBCA" w14:textId="77777777" w:rsidR="00607262" w:rsidRDefault="00607262" w:rsidP="000514C8">
            <w:pPr>
              <w:rPr>
                <w:b/>
                <w:sz w:val="20"/>
                <w:szCs w:val="20"/>
              </w:rPr>
            </w:pPr>
          </w:p>
          <w:p w14:paraId="201FED4C" w14:textId="77777777" w:rsidR="00F85381" w:rsidRDefault="00F85381" w:rsidP="000514C8">
            <w:pPr>
              <w:rPr>
                <w:b/>
                <w:sz w:val="20"/>
                <w:szCs w:val="20"/>
              </w:rPr>
            </w:pPr>
          </w:p>
          <w:p w14:paraId="272D0C2C" w14:textId="77777777" w:rsidR="00F85381" w:rsidRDefault="00F85381" w:rsidP="000514C8">
            <w:pPr>
              <w:rPr>
                <w:b/>
                <w:sz w:val="20"/>
                <w:szCs w:val="20"/>
              </w:rPr>
            </w:pPr>
          </w:p>
          <w:p w14:paraId="4771808C" w14:textId="77777777" w:rsidR="00F85381" w:rsidRDefault="00F85381" w:rsidP="000514C8">
            <w:pPr>
              <w:rPr>
                <w:b/>
                <w:sz w:val="20"/>
                <w:szCs w:val="20"/>
              </w:rPr>
            </w:pPr>
          </w:p>
          <w:p w14:paraId="5EB55223" w14:textId="77777777" w:rsidR="00F85381" w:rsidRDefault="00F85381" w:rsidP="000514C8">
            <w:pPr>
              <w:rPr>
                <w:b/>
                <w:sz w:val="20"/>
                <w:szCs w:val="20"/>
              </w:rPr>
            </w:pPr>
          </w:p>
          <w:p w14:paraId="0CF1DC4C" w14:textId="77777777" w:rsidR="00F85381" w:rsidRDefault="00F85381" w:rsidP="000514C8">
            <w:pPr>
              <w:rPr>
                <w:b/>
                <w:sz w:val="20"/>
                <w:szCs w:val="20"/>
              </w:rPr>
            </w:pPr>
          </w:p>
          <w:p w14:paraId="657A9E6B" w14:textId="77777777" w:rsidR="00F85381" w:rsidRDefault="00F85381" w:rsidP="000514C8">
            <w:pPr>
              <w:rPr>
                <w:b/>
                <w:sz w:val="20"/>
                <w:szCs w:val="20"/>
              </w:rPr>
            </w:pPr>
          </w:p>
          <w:p w14:paraId="570F5DE8" w14:textId="77777777" w:rsidR="00F85381" w:rsidRDefault="00F85381" w:rsidP="000514C8">
            <w:pPr>
              <w:rPr>
                <w:b/>
                <w:sz w:val="20"/>
                <w:szCs w:val="20"/>
              </w:rPr>
            </w:pPr>
          </w:p>
          <w:p w14:paraId="21A4EC48" w14:textId="77777777" w:rsidR="00F85381" w:rsidRDefault="00F85381" w:rsidP="000514C8">
            <w:pPr>
              <w:rPr>
                <w:b/>
                <w:sz w:val="20"/>
                <w:szCs w:val="20"/>
              </w:rPr>
            </w:pPr>
          </w:p>
          <w:p w14:paraId="334D66FC" w14:textId="77777777" w:rsidR="00F85381" w:rsidRDefault="00F85381" w:rsidP="000514C8">
            <w:pPr>
              <w:rPr>
                <w:b/>
                <w:sz w:val="20"/>
                <w:szCs w:val="20"/>
              </w:rPr>
            </w:pPr>
          </w:p>
          <w:p w14:paraId="05BD4831" w14:textId="77777777" w:rsidR="00F85381" w:rsidRDefault="00F85381" w:rsidP="000514C8">
            <w:pPr>
              <w:rPr>
                <w:b/>
                <w:sz w:val="20"/>
                <w:szCs w:val="20"/>
              </w:rPr>
            </w:pPr>
          </w:p>
          <w:p w14:paraId="645F2A19" w14:textId="77777777" w:rsidR="00F85381" w:rsidRDefault="00F85381" w:rsidP="000514C8">
            <w:pPr>
              <w:rPr>
                <w:b/>
                <w:sz w:val="20"/>
                <w:szCs w:val="20"/>
              </w:rPr>
            </w:pPr>
          </w:p>
          <w:p w14:paraId="51BA30C7" w14:textId="77777777" w:rsidR="00F85381" w:rsidRDefault="00F85381" w:rsidP="000514C8">
            <w:pPr>
              <w:rPr>
                <w:b/>
                <w:sz w:val="20"/>
                <w:szCs w:val="20"/>
              </w:rPr>
            </w:pPr>
          </w:p>
          <w:p w14:paraId="4329AE73" w14:textId="77777777" w:rsidR="00F85381" w:rsidRDefault="00F85381" w:rsidP="000514C8">
            <w:pPr>
              <w:rPr>
                <w:b/>
                <w:sz w:val="20"/>
                <w:szCs w:val="20"/>
              </w:rPr>
            </w:pPr>
          </w:p>
          <w:p w14:paraId="400C3650" w14:textId="77777777" w:rsidR="00F85381" w:rsidRDefault="00F85381" w:rsidP="000514C8">
            <w:pPr>
              <w:rPr>
                <w:b/>
                <w:sz w:val="20"/>
                <w:szCs w:val="20"/>
              </w:rPr>
            </w:pPr>
          </w:p>
          <w:p w14:paraId="37CCF1DA" w14:textId="77777777" w:rsidR="00F85381" w:rsidRDefault="00F85381" w:rsidP="000514C8">
            <w:pPr>
              <w:rPr>
                <w:b/>
                <w:sz w:val="20"/>
                <w:szCs w:val="20"/>
              </w:rPr>
            </w:pPr>
          </w:p>
          <w:p w14:paraId="29E3ACAB" w14:textId="77777777" w:rsidR="00F85381" w:rsidRDefault="00F85381" w:rsidP="000514C8">
            <w:pPr>
              <w:rPr>
                <w:b/>
                <w:sz w:val="20"/>
                <w:szCs w:val="20"/>
              </w:rPr>
            </w:pPr>
          </w:p>
          <w:p w14:paraId="76C6AAC0" w14:textId="77777777" w:rsidR="00F85381" w:rsidRDefault="00F85381" w:rsidP="000514C8">
            <w:pPr>
              <w:rPr>
                <w:b/>
                <w:sz w:val="20"/>
                <w:szCs w:val="20"/>
              </w:rPr>
            </w:pPr>
          </w:p>
          <w:p w14:paraId="6EB4FD6C" w14:textId="77777777" w:rsidR="00F85381" w:rsidRDefault="00F85381" w:rsidP="000514C8">
            <w:pPr>
              <w:rPr>
                <w:b/>
                <w:sz w:val="20"/>
                <w:szCs w:val="20"/>
              </w:rPr>
            </w:pPr>
          </w:p>
          <w:p w14:paraId="14A71444" w14:textId="77777777" w:rsidR="00F85381" w:rsidRDefault="00F85381" w:rsidP="000514C8">
            <w:pPr>
              <w:rPr>
                <w:b/>
                <w:sz w:val="20"/>
                <w:szCs w:val="20"/>
              </w:rPr>
            </w:pPr>
          </w:p>
          <w:p w14:paraId="576B44A5" w14:textId="77777777" w:rsidR="00F85381" w:rsidRDefault="00F85381" w:rsidP="000514C8">
            <w:pPr>
              <w:rPr>
                <w:b/>
                <w:sz w:val="20"/>
                <w:szCs w:val="20"/>
              </w:rPr>
            </w:pPr>
          </w:p>
          <w:p w14:paraId="1F934CDA" w14:textId="77777777" w:rsidR="00F85381" w:rsidRDefault="00F85381" w:rsidP="000514C8">
            <w:pPr>
              <w:rPr>
                <w:b/>
                <w:sz w:val="20"/>
                <w:szCs w:val="20"/>
              </w:rPr>
            </w:pPr>
          </w:p>
          <w:p w14:paraId="7671F1F8" w14:textId="77777777" w:rsidR="00F85381" w:rsidRDefault="00F85381" w:rsidP="000514C8">
            <w:pPr>
              <w:rPr>
                <w:b/>
                <w:sz w:val="20"/>
                <w:szCs w:val="20"/>
              </w:rPr>
            </w:pPr>
          </w:p>
          <w:p w14:paraId="5B60F6D2" w14:textId="77777777" w:rsidR="00F85381" w:rsidRDefault="00F85381" w:rsidP="000514C8">
            <w:pPr>
              <w:rPr>
                <w:b/>
                <w:sz w:val="20"/>
                <w:szCs w:val="20"/>
              </w:rPr>
            </w:pPr>
          </w:p>
          <w:p w14:paraId="7032EFD6" w14:textId="77777777" w:rsidR="00F85381" w:rsidRDefault="00F85381" w:rsidP="000514C8">
            <w:pPr>
              <w:rPr>
                <w:b/>
                <w:sz w:val="20"/>
                <w:szCs w:val="20"/>
              </w:rPr>
            </w:pPr>
          </w:p>
          <w:p w14:paraId="2A1D3C90" w14:textId="77777777" w:rsidR="00F85381" w:rsidRDefault="00F85381" w:rsidP="000514C8">
            <w:pPr>
              <w:rPr>
                <w:b/>
                <w:sz w:val="20"/>
                <w:szCs w:val="20"/>
              </w:rPr>
            </w:pPr>
          </w:p>
          <w:p w14:paraId="7AB0584A" w14:textId="77777777" w:rsidR="00F85381" w:rsidRDefault="00F85381" w:rsidP="000514C8">
            <w:pPr>
              <w:rPr>
                <w:b/>
                <w:sz w:val="20"/>
                <w:szCs w:val="20"/>
              </w:rPr>
            </w:pPr>
          </w:p>
          <w:p w14:paraId="3179E9D4" w14:textId="77777777" w:rsidR="00F85381" w:rsidRDefault="00F85381" w:rsidP="000514C8">
            <w:pPr>
              <w:rPr>
                <w:b/>
                <w:sz w:val="20"/>
                <w:szCs w:val="20"/>
              </w:rPr>
            </w:pPr>
          </w:p>
          <w:p w14:paraId="4AA25995" w14:textId="77777777" w:rsidR="00F85381" w:rsidRDefault="00F85381" w:rsidP="000514C8">
            <w:pPr>
              <w:rPr>
                <w:b/>
                <w:sz w:val="20"/>
                <w:szCs w:val="20"/>
              </w:rPr>
            </w:pPr>
          </w:p>
          <w:p w14:paraId="0E6C37E5" w14:textId="77777777" w:rsidR="00F85381" w:rsidRDefault="00F85381" w:rsidP="000514C8">
            <w:pPr>
              <w:rPr>
                <w:b/>
                <w:sz w:val="20"/>
                <w:szCs w:val="20"/>
              </w:rPr>
            </w:pPr>
          </w:p>
          <w:p w14:paraId="3764E949" w14:textId="77777777" w:rsidR="00F85381" w:rsidRDefault="00F85381" w:rsidP="000514C8">
            <w:pPr>
              <w:rPr>
                <w:b/>
                <w:sz w:val="20"/>
                <w:szCs w:val="20"/>
              </w:rPr>
            </w:pPr>
          </w:p>
          <w:p w14:paraId="4CB0B3FC" w14:textId="77777777" w:rsidR="00F85381" w:rsidRDefault="00F85381" w:rsidP="000514C8">
            <w:pPr>
              <w:rPr>
                <w:b/>
                <w:sz w:val="20"/>
                <w:szCs w:val="20"/>
              </w:rPr>
            </w:pPr>
          </w:p>
          <w:p w14:paraId="3A597CFD" w14:textId="77777777" w:rsidR="00F85381" w:rsidRDefault="00F85381" w:rsidP="000514C8">
            <w:pPr>
              <w:rPr>
                <w:b/>
                <w:sz w:val="20"/>
                <w:szCs w:val="20"/>
              </w:rPr>
            </w:pPr>
          </w:p>
          <w:p w14:paraId="67A60996" w14:textId="77777777" w:rsidR="00F85381" w:rsidRDefault="00F85381" w:rsidP="000514C8">
            <w:pPr>
              <w:rPr>
                <w:b/>
                <w:sz w:val="20"/>
                <w:szCs w:val="20"/>
              </w:rPr>
            </w:pPr>
          </w:p>
          <w:p w14:paraId="6773C97B" w14:textId="77777777" w:rsidR="00F85381" w:rsidRDefault="00F85381" w:rsidP="000514C8">
            <w:pPr>
              <w:rPr>
                <w:b/>
                <w:sz w:val="20"/>
                <w:szCs w:val="20"/>
              </w:rPr>
            </w:pPr>
          </w:p>
          <w:p w14:paraId="4AD44D4D" w14:textId="77777777" w:rsidR="00F85381" w:rsidRDefault="00F85381" w:rsidP="000514C8">
            <w:pPr>
              <w:rPr>
                <w:b/>
                <w:sz w:val="20"/>
                <w:szCs w:val="20"/>
              </w:rPr>
            </w:pPr>
          </w:p>
          <w:p w14:paraId="04A7ADB1" w14:textId="77777777" w:rsidR="00F85381" w:rsidRDefault="00F85381" w:rsidP="000514C8">
            <w:pPr>
              <w:rPr>
                <w:b/>
                <w:sz w:val="20"/>
                <w:szCs w:val="20"/>
              </w:rPr>
            </w:pPr>
          </w:p>
          <w:p w14:paraId="50DE46DA" w14:textId="77777777" w:rsidR="00F85381" w:rsidRDefault="00F85381" w:rsidP="000514C8">
            <w:pPr>
              <w:rPr>
                <w:b/>
                <w:sz w:val="20"/>
                <w:szCs w:val="20"/>
              </w:rPr>
            </w:pPr>
          </w:p>
          <w:p w14:paraId="0EFE4CA4" w14:textId="77777777" w:rsidR="00F85381" w:rsidRDefault="00F85381" w:rsidP="000514C8">
            <w:pPr>
              <w:rPr>
                <w:b/>
                <w:sz w:val="20"/>
                <w:szCs w:val="20"/>
              </w:rPr>
            </w:pPr>
          </w:p>
          <w:p w14:paraId="3B47BAF6" w14:textId="77777777" w:rsidR="00F85381" w:rsidRDefault="00F85381" w:rsidP="000514C8">
            <w:pPr>
              <w:rPr>
                <w:b/>
                <w:sz w:val="20"/>
                <w:szCs w:val="20"/>
              </w:rPr>
            </w:pPr>
          </w:p>
          <w:p w14:paraId="219297B5" w14:textId="77777777" w:rsidR="00F85381" w:rsidRDefault="00F85381" w:rsidP="000514C8">
            <w:pPr>
              <w:rPr>
                <w:b/>
                <w:sz w:val="20"/>
                <w:szCs w:val="20"/>
              </w:rPr>
            </w:pPr>
          </w:p>
          <w:p w14:paraId="20FCD8E6" w14:textId="77777777" w:rsidR="00F85381" w:rsidRDefault="00F85381" w:rsidP="000514C8">
            <w:pPr>
              <w:rPr>
                <w:b/>
                <w:sz w:val="20"/>
                <w:szCs w:val="20"/>
              </w:rPr>
            </w:pPr>
          </w:p>
          <w:p w14:paraId="3A58C47C" w14:textId="77777777" w:rsidR="00F85381" w:rsidRDefault="00F85381" w:rsidP="000514C8">
            <w:pPr>
              <w:rPr>
                <w:b/>
                <w:sz w:val="20"/>
                <w:szCs w:val="20"/>
              </w:rPr>
            </w:pPr>
          </w:p>
          <w:p w14:paraId="35A12123" w14:textId="77777777" w:rsidR="00F85381" w:rsidRDefault="00F85381" w:rsidP="000514C8">
            <w:pPr>
              <w:rPr>
                <w:b/>
                <w:sz w:val="20"/>
                <w:szCs w:val="20"/>
              </w:rPr>
            </w:pPr>
          </w:p>
          <w:p w14:paraId="4D72D94C" w14:textId="77777777" w:rsidR="00F85381" w:rsidRDefault="00F85381" w:rsidP="000514C8">
            <w:pPr>
              <w:rPr>
                <w:b/>
                <w:sz w:val="20"/>
                <w:szCs w:val="20"/>
              </w:rPr>
            </w:pPr>
          </w:p>
          <w:p w14:paraId="0B08722D" w14:textId="77777777" w:rsidR="00F85381" w:rsidRDefault="00F85381" w:rsidP="000514C8">
            <w:pPr>
              <w:rPr>
                <w:b/>
                <w:sz w:val="20"/>
                <w:szCs w:val="20"/>
              </w:rPr>
            </w:pPr>
          </w:p>
          <w:p w14:paraId="4A6BC131" w14:textId="77777777" w:rsidR="00F85381" w:rsidRDefault="00F85381" w:rsidP="000514C8">
            <w:pPr>
              <w:rPr>
                <w:b/>
                <w:sz w:val="20"/>
                <w:szCs w:val="20"/>
              </w:rPr>
            </w:pPr>
          </w:p>
          <w:p w14:paraId="6B9C5DF7" w14:textId="77777777" w:rsidR="00F85381" w:rsidRDefault="00F85381" w:rsidP="000514C8">
            <w:pPr>
              <w:rPr>
                <w:b/>
                <w:sz w:val="20"/>
                <w:szCs w:val="20"/>
              </w:rPr>
            </w:pPr>
          </w:p>
          <w:p w14:paraId="35E3508C" w14:textId="77777777" w:rsidR="00F85381" w:rsidRDefault="00F85381" w:rsidP="000514C8">
            <w:pPr>
              <w:rPr>
                <w:b/>
                <w:sz w:val="20"/>
                <w:szCs w:val="20"/>
              </w:rPr>
            </w:pPr>
          </w:p>
          <w:p w14:paraId="4AECB5CC" w14:textId="77777777" w:rsidR="00F85381" w:rsidRDefault="00F85381" w:rsidP="000514C8">
            <w:pPr>
              <w:rPr>
                <w:b/>
                <w:sz w:val="20"/>
                <w:szCs w:val="20"/>
              </w:rPr>
            </w:pPr>
          </w:p>
          <w:p w14:paraId="0D3FED59" w14:textId="77777777" w:rsidR="00F85381" w:rsidRDefault="00F85381" w:rsidP="000514C8">
            <w:pPr>
              <w:rPr>
                <w:b/>
                <w:sz w:val="20"/>
                <w:szCs w:val="20"/>
              </w:rPr>
            </w:pPr>
          </w:p>
          <w:p w14:paraId="3E29A4F9" w14:textId="77777777" w:rsidR="00F85381" w:rsidRDefault="00F85381" w:rsidP="000514C8">
            <w:pPr>
              <w:rPr>
                <w:b/>
                <w:sz w:val="20"/>
                <w:szCs w:val="20"/>
              </w:rPr>
            </w:pPr>
          </w:p>
          <w:p w14:paraId="2742D671" w14:textId="77777777" w:rsidR="00F85381" w:rsidRDefault="00F85381" w:rsidP="00AD69C6">
            <w:pPr>
              <w:jc w:val="center"/>
              <w:rPr>
                <w:b/>
                <w:sz w:val="20"/>
                <w:szCs w:val="20"/>
              </w:rPr>
            </w:pPr>
          </w:p>
          <w:p w14:paraId="2473C719" w14:textId="77777777" w:rsidR="00AD69C6" w:rsidRPr="006922A4" w:rsidRDefault="00AD69C6" w:rsidP="00AD69C6">
            <w:pPr>
              <w:jc w:val="center"/>
              <w:rPr>
                <w:b/>
                <w:sz w:val="20"/>
                <w:szCs w:val="20"/>
              </w:rPr>
            </w:pPr>
          </w:p>
        </w:tc>
        <w:tc>
          <w:tcPr>
            <w:tcW w:w="736" w:type="pct"/>
            <w:vMerge/>
            <w:tcMar>
              <w:top w:w="57" w:type="dxa"/>
              <w:bottom w:w="57" w:type="dxa"/>
            </w:tcMar>
          </w:tcPr>
          <w:p w14:paraId="08A9D8C3" w14:textId="77777777" w:rsidR="00607262" w:rsidRPr="006922A4" w:rsidRDefault="00607262" w:rsidP="00D26E70">
            <w:pPr>
              <w:rPr>
                <w:sz w:val="20"/>
                <w:szCs w:val="20"/>
              </w:rPr>
            </w:pPr>
          </w:p>
        </w:tc>
        <w:tc>
          <w:tcPr>
            <w:tcW w:w="1871" w:type="pct"/>
            <w:vMerge/>
            <w:tcMar>
              <w:top w:w="57" w:type="dxa"/>
              <w:bottom w:w="57" w:type="dxa"/>
            </w:tcMar>
          </w:tcPr>
          <w:p w14:paraId="76ED59AC" w14:textId="77777777" w:rsidR="00607262" w:rsidRPr="006922A4" w:rsidRDefault="00607262" w:rsidP="00D26E70">
            <w:pPr>
              <w:rPr>
                <w:sz w:val="20"/>
                <w:szCs w:val="20"/>
              </w:rPr>
            </w:pPr>
          </w:p>
        </w:tc>
        <w:tc>
          <w:tcPr>
            <w:tcW w:w="516" w:type="pct"/>
            <w:vMerge/>
            <w:tcMar>
              <w:top w:w="57" w:type="dxa"/>
              <w:bottom w:w="57" w:type="dxa"/>
            </w:tcMar>
          </w:tcPr>
          <w:p w14:paraId="0A961B77" w14:textId="77777777" w:rsidR="00607262" w:rsidRPr="006922A4" w:rsidRDefault="00607262" w:rsidP="00D26E70">
            <w:pPr>
              <w:rPr>
                <w:sz w:val="20"/>
                <w:szCs w:val="20"/>
              </w:rPr>
            </w:pPr>
          </w:p>
        </w:tc>
        <w:tc>
          <w:tcPr>
            <w:tcW w:w="609" w:type="pct"/>
            <w:vMerge/>
          </w:tcPr>
          <w:p w14:paraId="3BA860FF" w14:textId="77777777" w:rsidR="00607262" w:rsidRPr="006922A4" w:rsidRDefault="00607262" w:rsidP="00D26E70">
            <w:pPr>
              <w:rPr>
                <w:sz w:val="20"/>
                <w:szCs w:val="20"/>
              </w:rPr>
            </w:pPr>
          </w:p>
        </w:tc>
      </w:tr>
      <w:tr w:rsidR="000514C8" w:rsidRPr="006922A4" w14:paraId="3B220056" w14:textId="77777777" w:rsidTr="00D26E70">
        <w:trPr>
          <w:jc w:val="center"/>
        </w:trPr>
        <w:tc>
          <w:tcPr>
            <w:tcW w:w="648" w:type="pct"/>
            <w:tcBorders>
              <w:top w:val="nil"/>
              <w:bottom w:val="nil"/>
            </w:tcBorders>
            <w:tcMar>
              <w:top w:w="57" w:type="dxa"/>
              <w:bottom w:w="57" w:type="dxa"/>
            </w:tcMar>
          </w:tcPr>
          <w:p w14:paraId="58E8556E" w14:textId="77777777" w:rsidR="000514C8" w:rsidRPr="006922A4" w:rsidRDefault="000514C8" w:rsidP="00D26E70">
            <w:pPr>
              <w:rPr>
                <w:sz w:val="20"/>
                <w:szCs w:val="20"/>
              </w:rPr>
            </w:pPr>
          </w:p>
        </w:tc>
        <w:tc>
          <w:tcPr>
            <w:tcW w:w="620" w:type="pct"/>
            <w:vMerge w:val="restart"/>
            <w:tcMar>
              <w:top w:w="57" w:type="dxa"/>
              <w:bottom w:w="57" w:type="dxa"/>
            </w:tcMar>
          </w:tcPr>
          <w:p w14:paraId="0F160E3A" w14:textId="37B665CD" w:rsidR="000514C8" w:rsidRDefault="000514C8" w:rsidP="00D26E70">
            <w:pPr>
              <w:rPr>
                <w:b/>
                <w:sz w:val="20"/>
                <w:szCs w:val="20"/>
              </w:rPr>
            </w:pPr>
            <w:r w:rsidRPr="006922A4">
              <w:rPr>
                <w:b/>
                <w:sz w:val="20"/>
                <w:szCs w:val="20"/>
              </w:rPr>
              <w:t xml:space="preserve">6. </w:t>
            </w:r>
            <w:r w:rsidRPr="000514C8">
              <w:rPr>
                <w:b/>
                <w:sz w:val="20"/>
                <w:szCs w:val="20"/>
              </w:rPr>
              <w:t>Prowadzenie Krajowej Mapy Zagrożeń Bezpieczeństwa</w:t>
            </w:r>
          </w:p>
          <w:p w14:paraId="1E683B38" w14:textId="32A655C1" w:rsidR="000514C8" w:rsidRPr="006922A4" w:rsidRDefault="000514C8" w:rsidP="00DC4141">
            <w:pPr>
              <w:rPr>
                <w:b/>
                <w:sz w:val="20"/>
                <w:szCs w:val="20"/>
              </w:rPr>
            </w:pPr>
          </w:p>
        </w:tc>
        <w:tc>
          <w:tcPr>
            <w:tcW w:w="736" w:type="pct"/>
            <w:vMerge/>
            <w:tcMar>
              <w:top w:w="57" w:type="dxa"/>
              <w:bottom w:w="57" w:type="dxa"/>
            </w:tcMar>
          </w:tcPr>
          <w:p w14:paraId="1FB49894" w14:textId="77777777" w:rsidR="000514C8" w:rsidRPr="006922A4" w:rsidRDefault="000514C8" w:rsidP="00D26E70">
            <w:pPr>
              <w:rPr>
                <w:sz w:val="20"/>
                <w:szCs w:val="20"/>
              </w:rPr>
            </w:pPr>
          </w:p>
        </w:tc>
        <w:tc>
          <w:tcPr>
            <w:tcW w:w="1871" w:type="pct"/>
            <w:vMerge/>
            <w:tcMar>
              <w:top w:w="57" w:type="dxa"/>
              <w:bottom w:w="57" w:type="dxa"/>
            </w:tcMar>
          </w:tcPr>
          <w:p w14:paraId="6E4E394F" w14:textId="77777777" w:rsidR="000514C8" w:rsidRPr="006922A4" w:rsidRDefault="000514C8" w:rsidP="00D26E70">
            <w:pPr>
              <w:rPr>
                <w:sz w:val="20"/>
                <w:szCs w:val="20"/>
              </w:rPr>
            </w:pPr>
          </w:p>
        </w:tc>
        <w:tc>
          <w:tcPr>
            <w:tcW w:w="516" w:type="pct"/>
            <w:vMerge/>
            <w:tcMar>
              <w:top w:w="57" w:type="dxa"/>
              <w:bottom w:w="57" w:type="dxa"/>
            </w:tcMar>
          </w:tcPr>
          <w:p w14:paraId="49F979D8" w14:textId="77777777" w:rsidR="000514C8" w:rsidRPr="006922A4" w:rsidRDefault="000514C8" w:rsidP="00D26E70">
            <w:pPr>
              <w:rPr>
                <w:sz w:val="20"/>
                <w:szCs w:val="20"/>
              </w:rPr>
            </w:pPr>
          </w:p>
        </w:tc>
        <w:tc>
          <w:tcPr>
            <w:tcW w:w="609" w:type="pct"/>
            <w:vMerge/>
          </w:tcPr>
          <w:p w14:paraId="02C42DE9" w14:textId="77777777" w:rsidR="000514C8" w:rsidRPr="006922A4" w:rsidRDefault="000514C8" w:rsidP="00D26E70">
            <w:pPr>
              <w:rPr>
                <w:sz w:val="20"/>
                <w:szCs w:val="20"/>
              </w:rPr>
            </w:pPr>
          </w:p>
        </w:tc>
      </w:tr>
      <w:tr w:rsidR="000514C8" w:rsidRPr="006922A4" w14:paraId="18A655C5" w14:textId="77777777" w:rsidTr="00D26E70">
        <w:trPr>
          <w:jc w:val="center"/>
        </w:trPr>
        <w:tc>
          <w:tcPr>
            <w:tcW w:w="648" w:type="pct"/>
            <w:tcBorders>
              <w:top w:val="nil"/>
              <w:bottom w:val="single" w:sz="4" w:space="0" w:color="auto"/>
            </w:tcBorders>
            <w:tcMar>
              <w:top w:w="57" w:type="dxa"/>
              <w:bottom w:w="57" w:type="dxa"/>
            </w:tcMar>
          </w:tcPr>
          <w:p w14:paraId="2273C208" w14:textId="77777777" w:rsidR="000514C8" w:rsidRPr="006922A4" w:rsidRDefault="000514C8" w:rsidP="00D26E70">
            <w:pPr>
              <w:rPr>
                <w:sz w:val="20"/>
                <w:szCs w:val="20"/>
              </w:rPr>
            </w:pPr>
          </w:p>
        </w:tc>
        <w:tc>
          <w:tcPr>
            <w:tcW w:w="620" w:type="pct"/>
            <w:vMerge/>
            <w:tcMar>
              <w:top w:w="57" w:type="dxa"/>
              <w:bottom w:w="57" w:type="dxa"/>
            </w:tcMar>
          </w:tcPr>
          <w:p w14:paraId="4DE76EC5" w14:textId="39E02112" w:rsidR="000514C8" w:rsidRPr="006922A4" w:rsidRDefault="000514C8" w:rsidP="00D26E70">
            <w:pPr>
              <w:rPr>
                <w:b/>
                <w:sz w:val="20"/>
                <w:szCs w:val="20"/>
              </w:rPr>
            </w:pPr>
          </w:p>
        </w:tc>
        <w:tc>
          <w:tcPr>
            <w:tcW w:w="736" w:type="pct"/>
            <w:vMerge/>
            <w:tcMar>
              <w:top w:w="57" w:type="dxa"/>
              <w:bottom w:w="57" w:type="dxa"/>
            </w:tcMar>
          </w:tcPr>
          <w:p w14:paraId="42914871" w14:textId="77777777" w:rsidR="000514C8" w:rsidRPr="006922A4" w:rsidRDefault="000514C8" w:rsidP="00D26E70">
            <w:pPr>
              <w:rPr>
                <w:sz w:val="20"/>
                <w:szCs w:val="20"/>
              </w:rPr>
            </w:pPr>
          </w:p>
        </w:tc>
        <w:tc>
          <w:tcPr>
            <w:tcW w:w="1871" w:type="pct"/>
            <w:vMerge/>
            <w:tcMar>
              <w:top w:w="57" w:type="dxa"/>
              <w:bottom w:w="57" w:type="dxa"/>
            </w:tcMar>
          </w:tcPr>
          <w:p w14:paraId="5A94FED3" w14:textId="77777777" w:rsidR="000514C8" w:rsidRPr="006922A4" w:rsidRDefault="000514C8" w:rsidP="00D26E70">
            <w:pPr>
              <w:rPr>
                <w:sz w:val="20"/>
                <w:szCs w:val="20"/>
              </w:rPr>
            </w:pPr>
          </w:p>
        </w:tc>
        <w:tc>
          <w:tcPr>
            <w:tcW w:w="516" w:type="pct"/>
            <w:vMerge/>
            <w:tcMar>
              <w:top w:w="57" w:type="dxa"/>
              <w:bottom w:w="57" w:type="dxa"/>
            </w:tcMar>
          </w:tcPr>
          <w:p w14:paraId="2100D473" w14:textId="77777777" w:rsidR="000514C8" w:rsidRPr="006922A4" w:rsidRDefault="000514C8" w:rsidP="00D26E70">
            <w:pPr>
              <w:rPr>
                <w:sz w:val="20"/>
                <w:szCs w:val="20"/>
              </w:rPr>
            </w:pPr>
          </w:p>
        </w:tc>
        <w:tc>
          <w:tcPr>
            <w:tcW w:w="609" w:type="pct"/>
            <w:vMerge/>
          </w:tcPr>
          <w:p w14:paraId="37E2F38E" w14:textId="77777777" w:rsidR="000514C8" w:rsidRPr="006922A4" w:rsidRDefault="000514C8" w:rsidP="00D26E70">
            <w:pPr>
              <w:rPr>
                <w:sz w:val="20"/>
                <w:szCs w:val="20"/>
              </w:rPr>
            </w:pPr>
          </w:p>
        </w:tc>
      </w:tr>
      <w:tr w:rsidR="00607262" w:rsidRPr="006922A4" w14:paraId="05F62561" w14:textId="77777777" w:rsidTr="00D26E70">
        <w:trPr>
          <w:jc w:val="center"/>
        </w:trPr>
        <w:tc>
          <w:tcPr>
            <w:tcW w:w="648" w:type="pct"/>
            <w:tcBorders>
              <w:bottom w:val="nil"/>
            </w:tcBorders>
            <w:tcMar>
              <w:top w:w="57" w:type="dxa"/>
              <w:bottom w:w="57" w:type="dxa"/>
            </w:tcMar>
          </w:tcPr>
          <w:p w14:paraId="40352F79" w14:textId="77777777" w:rsidR="00607262" w:rsidRPr="006922A4" w:rsidRDefault="00607262" w:rsidP="00D26E70">
            <w:pPr>
              <w:pStyle w:val="Akapitzlist"/>
              <w:ind w:left="0"/>
              <w:rPr>
                <w:rFonts w:ascii="Times New Roman" w:hAnsi="Times New Roman"/>
                <w:b/>
                <w:sz w:val="20"/>
                <w:szCs w:val="20"/>
              </w:rPr>
            </w:pPr>
            <w:r w:rsidRPr="006922A4">
              <w:rPr>
                <w:rFonts w:ascii="Times New Roman" w:hAnsi="Times New Roman"/>
                <w:b/>
                <w:sz w:val="20"/>
                <w:szCs w:val="20"/>
              </w:rPr>
              <w:t>Priorytet I :</w:t>
            </w:r>
          </w:p>
          <w:p w14:paraId="4AC9AC09" w14:textId="77777777" w:rsidR="00DC4141" w:rsidRPr="007155FC" w:rsidRDefault="00DC4141" w:rsidP="00DC4141">
            <w:pPr>
              <w:pStyle w:val="Akapitzlist"/>
              <w:ind w:left="0"/>
              <w:rPr>
                <w:rFonts w:ascii="Times New Roman" w:hAnsi="Times New Roman"/>
                <w:b/>
                <w:sz w:val="20"/>
                <w:szCs w:val="20"/>
              </w:rPr>
            </w:pPr>
            <w:r w:rsidRPr="007155FC">
              <w:rPr>
                <w:rFonts w:ascii="Times New Roman" w:hAnsi="Times New Roman"/>
                <w:b/>
                <w:sz w:val="20"/>
                <w:szCs w:val="20"/>
              </w:rPr>
              <w:t xml:space="preserve">Optymalizacja działań Policji w zakresie zwalczania kluczowych rodzajów przestępczości, </w:t>
            </w:r>
            <w:r w:rsidRPr="007155FC">
              <w:rPr>
                <w:rFonts w:ascii="Times New Roman" w:hAnsi="Times New Roman"/>
                <w:b/>
                <w:sz w:val="20"/>
                <w:szCs w:val="20"/>
              </w:rPr>
              <w:lastRenderedPageBreak/>
              <w:t>w tym cyberprzestępczości</w:t>
            </w:r>
          </w:p>
          <w:p w14:paraId="4B9F6B3D" w14:textId="77777777" w:rsidR="00607262" w:rsidRPr="006922A4" w:rsidRDefault="00607262" w:rsidP="00D26E70">
            <w:pPr>
              <w:rPr>
                <w:sz w:val="20"/>
                <w:szCs w:val="20"/>
              </w:rPr>
            </w:pPr>
          </w:p>
        </w:tc>
        <w:tc>
          <w:tcPr>
            <w:tcW w:w="620" w:type="pct"/>
            <w:tcMar>
              <w:top w:w="57" w:type="dxa"/>
              <w:bottom w:w="57" w:type="dxa"/>
            </w:tcMar>
          </w:tcPr>
          <w:p w14:paraId="3DE1EFCE" w14:textId="0EF3148E" w:rsidR="00607262" w:rsidRPr="006922A4" w:rsidRDefault="00DC4141" w:rsidP="00D26E70">
            <w:pPr>
              <w:rPr>
                <w:sz w:val="20"/>
                <w:szCs w:val="20"/>
                <w:lang w:eastAsia="pl-PL"/>
              </w:rPr>
            </w:pPr>
            <w:r w:rsidRPr="00DC4141">
              <w:rPr>
                <w:sz w:val="20"/>
                <w:szCs w:val="20"/>
                <w:lang w:eastAsia="pl-PL"/>
              </w:rPr>
              <w:lastRenderedPageBreak/>
              <w:t xml:space="preserve">1. Intensyfikacja działań Policji w zakresie zwalczania tzw. 5 kategorii przestępstw pospolitych, tj. bójka i pobicie, kradzież cudzej rzeczy, kradzież </w:t>
            </w:r>
            <w:r w:rsidRPr="00DC4141">
              <w:rPr>
                <w:sz w:val="20"/>
                <w:szCs w:val="20"/>
                <w:lang w:eastAsia="pl-PL"/>
              </w:rPr>
              <w:lastRenderedPageBreak/>
              <w:t>samochodu i poprzez włamanie, kradzież z włamaniem, rozbój, kradzież rozbójnicza i wymuszenia rozbójnicze.</w:t>
            </w:r>
          </w:p>
        </w:tc>
        <w:tc>
          <w:tcPr>
            <w:tcW w:w="736" w:type="pct"/>
            <w:tcMar>
              <w:top w:w="57" w:type="dxa"/>
              <w:bottom w:w="57" w:type="dxa"/>
            </w:tcMar>
          </w:tcPr>
          <w:p w14:paraId="4F0BCBAE" w14:textId="77777777" w:rsidR="000033C2" w:rsidRPr="000033C2" w:rsidRDefault="000033C2" w:rsidP="000033C2">
            <w:pPr>
              <w:rPr>
                <w:sz w:val="20"/>
                <w:szCs w:val="20"/>
                <w:lang w:eastAsia="pl-PL"/>
              </w:rPr>
            </w:pPr>
            <w:r w:rsidRPr="000033C2">
              <w:rPr>
                <w:sz w:val="20"/>
                <w:szCs w:val="20"/>
                <w:lang w:eastAsia="pl-PL"/>
              </w:rPr>
              <w:lastRenderedPageBreak/>
              <w:t xml:space="preserve">Dążenie do wzrostu wykrywalności </w:t>
            </w:r>
          </w:p>
          <w:p w14:paraId="1291B27F" w14:textId="77777777" w:rsidR="000033C2" w:rsidRPr="000033C2" w:rsidRDefault="000033C2" w:rsidP="000033C2">
            <w:pPr>
              <w:rPr>
                <w:sz w:val="20"/>
                <w:szCs w:val="20"/>
                <w:lang w:eastAsia="pl-PL"/>
              </w:rPr>
            </w:pPr>
            <w:r w:rsidRPr="000033C2">
              <w:rPr>
                <w:sz w:val="20"/>
                <w:szCs w:val="20"/>
                <w:lang w:eastAsia="pl-PL"/>
              </w:rPr>
              <w:t>w wybranych 5 kategoriach, tj.: bójki lub pobicia, przestępczości rozbójniczej, kradzieży z włamaniami, kradzieży mienia i samochodów, poprzez:</w:t>
            </w:r>
          </w:p>
          <w:p w14:paraId="7A797545" w14:textId="77777777" w:rsidR="000033C2" w:rsidRPr="000033C2" w:rsidRDefault="000033C2" w:rsidP="000033C2">
            <w:pPr>
              <w:rPr>
                <w:sz w:val="20"/>
                <w:szCs w:val="20"/>
                <w:lang w:eastAsia="pl-PL"/>
              </w:rPr>
            </w:pPr>
            <w:r w:rsidRPr="000033C2">
              <w:rPr>
                <w:sz w:val="20"/>
                <w:szCs w:val="20"/>
                <w:lang w:eastAsia="pl-PL"/>
              </w:rPr>
              <w:lastRenderedPageBreak/>
              <w:t>- poprawę jakości pracy procesowej z podejrzanymi i świadkami w celu uzyskania obszerniejszego  i bardziej wartościowego materiału dowodowego,</w:t>
            </w:r>
          </w:p>
          <w:p w14:paraId="2094CEAE" w14:textId="77777777" w:rsidR="000033C2" w:rsidRPr="000033C2" w:rsidRDefault="000033C2" w:rsidP="000033C2">
            <w:pPr>
              <w:rPr>
                <w:sz w:val="20"/>
                <w:szCs w:val="20"/>
                <w:lang w:eastAsia="pl-PL"/>
              </w:rPr>
            </w:pPr>
            <w:r w:rsidRPr="000033C2">
              <w:rPr>
                <w:sz w:val="20"/>
                <w:szCs w:val="20"/>
                <w:lang w:eastAsia="pl-PL"/>
              </w:rPr>
              <w:t>- poprawę jakości czynności wstępnych na miejscu zdarzeń</w:t>
            </w:r>
          </w:p>
          <w:p w14:paraId="07C9B15F" w14:textId="77777777" w:rsidR="000033C2" w:rsidRPr="000033C2" w:rsidRDefault="000033C2" w:rsidP="000033C2">
            <w:pPr>
              <w:rPr>
                <w:sz w:val="20"/>
                <w:szCs w:val="20"/>
                <w:lang w:eastAsia="pl-PL"/>
              </w:rPr>
            </w:pPr>
            <w:r w:rsidRPr="000033C2">
              <w:rPr>
                <w:sz w:val="20"/>
                <w:szCs w:val="20"/>
                <w:lang w:eastAsia="pl-PL"/>
              </w:rPr>
              <w:t xml:space="preserve">- analizowanie postępowań umorzonych z nn. pod kątem możliwości wykrycia sprawców przestępstw przy wykorzystaniu nowoczesnych metod </w:t>
            </w:r>
            <w:proofErr w:type="spellStart"/>
            <w:r w:rsidRPr="000033C2">
              <w:rPr>
                <w:sz w:val="20"/>
                <w:szCs w:val="20"/>
                <w:lang w:eastAsia="pl-PL"/>
              </w:rPr>
              <w:t>wykrywczych</w:t>
            </w:r>
            <w:proofErr w:type="spellEnd"/>
            <w:r w:rsidRPr="000033C2">
              <w:rPr>
                <w:sz w:val="20"/>
                <w:szCs w:val="20"/>
                <w:lang w:eastAsia="pl-PL"/>
              </w:rPr>
              <w:t>,</w:t>
            </w:r>
          </w:p>
          <w:p w14:paraId="5FA639EA" w14:textId="77777777" w:rsidR="000033C2" w:rsidRPr="000033C2" w:rsidRDefault="000033C2" w:rsidP="000033C2">
            <w:pPr>
              <w:rPr>
                <w:sz w:val="20"/>
                <w:szCs w:val="20"/>
                <w:lang w:eastAsia="pl-PL"/>
              </w:rPr>
            </w:pPr>
            <w:r w:rsidRPr="000033C2">
              <w:rPr>
                <w:sz w:val="20"/>
                <w:szCs w:val="20"/>
                <w:lang w:eastAsia="pl-PL"/>
              </w:rPr>
              <w:t xml:space="preserve">- stosowanie kreatywnego nadzoru instancyjnego nad jednostkami podległymi w celu poprawy jakości wykonywanych czynności, </w:t>
            </w:r>
          </w:p>
          <w:p w14:paraId="0708ACE3" w14:textId="77777777" w:rsidR="000033C2" w:rsidRPr="000033C2" w:rsidRDefault="000033C2" w:rsidP="000033C2">
            <w:pPr>
              <w:rPr>
                <w:sz w:val="20"/>
                <w:szCs w:val="20"/>
                <w:lang w:eastAsia="pl-PL"/>
              </w:rPr>
            </w:pPr>
            <w:r w:rsidRPr="000033C2">
              <w:rPr>
                <w:sz w:val="20"/>
                <w:szCs w:val="20"/>
                <w:lang w:eastAsia="pl-PL"/>
              </w:rPr>
              <w:t xml:space="preserve">- szersze wykorzystanie baz danych AFIS i </w:t>
            </w:r>
            <w:r w:rsidRPr="000033C2">
              <w:rPr>
                <w:sz w:val="20"/>
                <w:szCs w:val="20"/>
                <w:lang w:eastAsia="pl-PL"/>
              </w:rPr>
              <w:lastRenderedPageBreak/>
              <w:t xml:space="preserve">GENOM oraz urządzeń do szybkiej identyfikacji daktyloskopijnej </w:t>
            </w:r>
            <w:proofErr w:type="spellStart"/>
            <w:r w:rsidRPr="000033C2">
              <w:rPr>
                <w:sz w:val="20"/>
                <w:szCs w:val="20"/>
                <w:lang w:eastAsia="pl-PL"/>
              </w:rPr>
              <w:t>Morpho</w:t>
            </w:r>
            <w:proofErr w:type="spellEnd"/>
            <w:r w:rsidRPr="000033C2">
              <w:rPr>
                <w:sz w:val="20"/>
                <w:szCs w:val="20"/>
                <w:lang w:eastAsia="pl-PL"/>
              </w:rPr>
              <w:t xml:space="preserve"> </w:t>
            </w:r>
            <w:proofErr w:type="spellStart"/>
            <w:r w:rsidRPr="000033C2">
              <w:rPr>
                <w:sz w:val="20"/>
                <w:szCs w:val="20"/>
                <w:lang w:eastAsia="pl-PL"/>
              </w:rPr>
              <w:t>Touch</w:t>
            </w:r>
            <w:proofErr w:type="spellEnd"/>
            <w:r w:rsidRPr="000033C2">
              <w:rPr>
                <w:sz w:val="20"/>
                <w:szCs w:val="20"/>
                <w:lang w:eastAsia="pl-PL"/>
              </w:rPr>
              <w:t xml:space="preserve">, </w:t>
            </w:r>
            <w:proofErr w:type="spellStart"/>
            <w:r w:rsidRPr="000033C2">
              <w:rPr>
                <w:sz w:val="20"/>
                <w:szCs w:val="20"/>
                <w:lang w:eastAsia="pl-PL"/>
              </w:rPr>
              <w:t>Morpho</w:t>
            </w:r>
            <w:proofErr w:type="spellEnd"/>
            <w:r w:rsidRPr="000033C2">
              <w:rPr>
                <w:sz w:val="20"/>
                <w:szCs w:val="20"/>
                <w:lang w:eastAsia="pl-PL"/>
              </w:rPr>
              <w:t xml:space="preserve"> </w:t>
            </w:r>
            <w:proofErr w:type="spellStart"/>
            <w:r w:rsidRPr="000033C2">
              <w:rPr>
                <w:sz w:val="20"/>
                <w:szCs w:val="20"/>
                <w:lang w:eastAsia="pl-PL"/>
              </w:rPr>
              <w:t>RapID</w:t>
            </w:r>
            <w:proofErr w:type="spellEnd"/>
            <w:r w:rsidRPr="000033C2">
              <w:rPr>
                <w:sz w:val="20"/>
                <w:szCs w:val="20"/>
                <w:lang w:eastAsia="pl-PL"/>
              </w:rPr>
              <w:t xml:space="preserve">, Live </w:t>
            </w:r>
            <w:proofErr w:type="spellStart"/>
            <w:r w:rsidRPr="000033C2">
              <w:rPr>
                <w:sz w:val="20"/>
                <w:szCs w:val="20"/>
                <w:lang w:eastAsia="pl-PL"/>
              </w:rPr>
              <w:t>Scanner</w:t>
            </w:r>
            <w:proofErr w:type="spellEnd"/>
            <w:r w:rsidRPr="000033C2">
              <w:rPr>
                <w:sz w:val="20"/>
                <w:szCs w:val="20"/>
                <w:lang w:eastAsia="pl-PL"/>
              </w:rPr>
              <w:t>,</w:t>
            </w:r>
          </w:p>
          <w:p w14:paraId="72DD4300" w14:textId="77777777" w:rsidR="000033C2" w:rsidRPr="000033C2" w:rsidRDefault="000033C2" w:rsidP="000033C2">
            <w:pPr>
              <w:rPr>
                <w:sz w:val="20"/>
                <w:szCs w:val="20"/>
                <w:lang w:eastAsia="pl-PL"/>
              </w:rPr>
            </w:pPr>
          </w:p>
          <w:p w14:paraId="2D603C3B" w14:textId="77777777" w:rsidR="000033C2" w:rsidRPr="000033C2" w:rsidRDefault="000033C2" w:rsidP="000033C2">
            <w:pPr>
              <w:rPr>
                <w:sz w:val="20"/>
                <w:szCs w:val="20"/>
                <w:lang w:eastAsia="pl-PL"/>
              </w:rPr>
            </w:pPr>
            <w:r w:rsidRPr="000033C2">
              <w:rPr>
                <w:sz w:val="20"/>
                <w:szCs w:val="20"/>
                <w:lang w:eastAsia="pl-PL"/>
              </w:rPr>
              <w:t>- zwiększenie liczby i jakości OZI, celem poprawy rozpoznania środowiska przestępczego,</w:t>
            </w:r>
          </w:p>
          <w:p w14:paraId="5FF36631" w14:textId="77777777" w:rsidR="000033C2" w:rsidRPr="000033C2" w:rsidRDefault="000033C2" w:rsidP="000033C2">
            <w:pPr>
              <w:rPr>
                <w:sz w:val="20"/>
                <w:szCs w:val="20"/>
                <w:lang w:eastAsia="pl-PL"/>
              </w:rPr>
            </w:pPr>
            <w:r w:rsidRPr="000033C2">
              <w:rPr>
                <w:sz w:val="20"/>
                <w:szCs w:val="20"/>
                <w:lang w:eastAsia="pl-PL"/>
              </w:rPr>
              <w:t xml:space="preserve">- stosowanie ofensywnych metod pracy operacyjnej podczas procesu </w:t>
            </w:r>
            <w:proofErr w:type="spellStart"/>
            <w:r w:rsidRPr="000033C2">
              <w:rPr>
                <w:sz w:val="20"/>
                <w:szCs w:val="20"/>
                <w:lang w:eastAsia="pl-PL"/>
              </w:rPr>
              <w:t>wykrywczego</w:t>
            </w:r>
            <w:proofErr w:type="spellEnd"/>
            <w:r w:rsidRPr="000033C2">
              <w:rPr>
                <w:sz w:val="20"/>
                <w:szCs w:val="20"/>
                <w:lang w:eastAsia="pl-PL"/>
              </w:rPr>
              <w:t>,</w:t>
            </w:r>
          </w:p>
          <w:p w14:paraId="17A45FF0" w14:textId="77777777" w:rsidR="000033C2" w:rsidRPr="000033C2" w:rsidRDefault="000033C2" w:rsidP="000033C2">
            <w:pPr>
              <w:rPr>
                <w:sz w:val="20"/>
                <w:szCs w:val="20"/>
                <w:lang w:eastAsia="pl-PL"/>
              </w:rPr>
            </w:pPr>
          </w:p>
          <w:p w14:paraId="18013083" w14:textId="77777777" w:rsidR="000033C2" w:rsidRPr="000033C2" w:rsidRDefault="000033C2" w:rsidP="000033C2">
            <w:pPr>
              <w:rPr>
                <w:sz w:val="20"/>
                <w:szCs w:val="20"/>
                <w:lang w:eastAsia="pl-PL"/>
              </w:rPr>
            </w:pPr>
            <w:r w:rsidRPr="000033C2">
              <w:rPr>
                <w:sz w:val="20"/>
                <w:szCs w:val="20"/>
                <w:lang w:eastAsia="pl-PL"/>
              </w:rPr>
              <w:t xml:space="preserve">- zintensyfikowanie współpracy z innymi komórkami organizacyjnymi KWP w Lublinie w celu maksymalnego wykorzystania dostępnych metod </w:t>
            </w:r>
            <w:proofErr w:type="spellStart"/>
            <w:r w:rsidRPr="000033C2">
              <w:rPr>
                <w:sz w:val="20"/>
                <w:szCs w:val="20"/>
                <w:lang w:eastAsia="pl-PL"/>
              </w:rPr>
              <w:t>wykrywczych</w:t>
            </w:r>
            <w:proofErr w:type="spellEnd"/>
            <w:r w:rsidRPr="000033C2">
              <w:rPr>
                <w:sz w:val="20"/>
                <w:szCs w:val="20"/>
                <w:lang w:eastAsia="pl-PL"/>
              </w:rPr>
              <w:t>,</w:t>
            </w:r>
          </w:p>
          <w:p w14:paraId="00AEDF85" w14:textId="77777777" w:rsidR="000033C2" w:rsidRPr="000033C2" w:rsidRDefault="000033C2" w:rsidP="000033C2">
            <w:pPr>
              <w:rPr>
                <w:sz w:val="20"/>
                <w:szCs w:val="20"/>
                <w:lang w:eastAsia="pl-PL"/>
              </w:rPr>
            </w:pPr>
          </w:p>
          <w:p w14:paraId="4FC1A132" w14:textId="77777777" w:rsidR="000033C2" w:rsidRPr="000033C2" w:rsidRDefault="000033C2" w:rsidP="000033C2">
            <w:pPr>
              <w:rPr>
                <w:sz w:val="20"/>
                <w:szCs w:val="20"/>
                <w:lang w:eastAsia="pl-PL"/>
              </w:rPr>
            </w:pPr>
            <w:r w:rsidRPr="000033C2">
              <w:rPr>
                <w:sz w:val="20"/>
                <w:szCs w:val="20"/>
                <w:lang w:eastAsia="pl-PL"/>
              </w:rPr>
              <w:lastRenderedPageBreak/>
              <w:t xml:space="preserve">- współpracę z instytucjami </w:t>
            </w:r>
            <w:proofErr w:type="spellStart"/>
            <w:r w:rsidRPr="000033C2">
              <w:rPr>
                <w:sz w:val="20"/>
                <w:szCs w:val="20"/>
                <w:lang w:eastAsia="pl-PL"/>
              </w:rPr>
              <w:t>pozapolicyjnymi</w:t>
            </w:r>
            <w:proofErr w:type="spellEnd"/>
            <w:r w:rsidRPr="000033C2">
              <w:rPr>
                <w:sz w:val="20"/>
                <w:szCs w:val="20"/>
                <w:lang w:eastAsia="pl-PL"/>
              </w:rPr>
              <w:t>,</w:t>
            </w:r>
          </w:p>
          <w:p w14:paraId="5251D7A0" w14:textId="77777777" w:rsidR="000033C2" w:rsidRPr="000033C2" w:rsidRDefault="000033C2" w:rsidP="000033C2">
            <w:pPr>
              <w:rPr>
                <w:sz w:val="20"/>
                <w:szCs w:val="20"/>
                <w:lang w:eastAsia="pl-PL"/>
              </w:rPr>
            </w:pPr>
          </w:p>
          <w:p w14:paraId="26D79A48" w14:textId="14C98884" w:rsidR="00607262" w:rsidRDefault="000033C2" w:rsidP="000033C2">
            <w:pPr>
              <w:rPr>
                <w:sz w:val="20"/>
                <w:szCs w:val="20"/>
                <w:lang w:eastAsia="pl-PL"/>
              </w:rPr>
            </w:pPr>
            <w:r w:rsidRPr="000033C2">
              <w:rPr>
                <w:sz w:val="20"/>
                <w:szCs w:val="20"/>
                <w:lang w:eastAsia="pl-PL"/>
              </w:rPr>
              <w:t xml:space="preserve">- prowadzenie szkoleń dla funkcjonariuszy pionów kryminalnych  komend miejskich i powiatowych Policji woj. </w:t>
            </w:r>
            <w:r w:rsidR="00AD69C6">
              <w:rPr>
                <w:sz w:val="20"/>
                <w:szCs w:val="20"/>
                <w:lang w:eastAsia="pl-PL"/>
              </w:rPr>
              <w:t>l</w:t>
            </w:r>
            <w:r w:rsidRPr="000033C2">
              <w:rPr>
                <w:sz w:val="20"/>
                <w:szCs w:val="20"/>
                <w:lang w:eastAsia="pl-PL"/>
              </w:rPr>
              <w:t>ubelskiego</w:t>
            </w:r>
            <w:r w:rsidR="00AD69C6">
              <w:rPr>
                <w:sz w:val="20"/>
                <w:szCs w:val="20"/>
                <w:lang w:eastAsia="pl-PL"/>
              </w:rPr>
              <w:t>.</w:t>
            </w:r>
          </w:p>
          <w:p w14:paraId="0E00862E" w14:textId="28C9FFF9" w:rsidR="00AD69C6" w:rsidRPr="006922A4" w:rsidRDefault="00AD69C6" w:rsidP="000033C2">
            <w:pPr>
              <w:rPr>
                <w:sz w:val="20"/>
                <w:szCs w:val="20"/>
                <w:lang w:eastAsia="pl-PL"/>
              </w:rPr>
            </w:pPr>
          </w:p>
        </w:tc>
        <w:tc>
          <w:tcPr>
            <w:tcW w:w="1871" w:type="pct"/>
            <w:tcMar>
              <w:top w:w="57" w:type="dxa"/>
              <w:bottom w:w="57" w:type="dxa"/>
            </w:tcMar>
          </w:tcPr>
          <w:p w14:paraId="61252ABF" w14:textId="77777777" w:rsidR="00DC4141" w:rsidRPr="00DC4141" w:rsidRDefault="00DC4141" w:rsidP="00DC4141">
            <w:pPr>
              <w:rPr>
                <w:b/>
                <w:bCs/>
                <w:sz w:val="20"/>
                <w:szCs w:val="20"/>
              </w:rPr>
            </w:pPr>
            <w:r w:rsidRPr="00DC4141">
              <w:rPr>
                <w:b/>
                <w:bCs/>
                <w:sz w:val="20"/>
                <w:szCs w:val="20"/>
              </w:rPr>
              <w:lastRenderedPageBreak/>
              <w:t>Wskaźnik wykrywalności 5 wybranych rodzajów przestępstw pospolitych</w:t>
            </w:r>
          </w:p>
          <w:p w14:paraId="33112885" w14:textId="77777777" w:rsidR="00607262" w:rsidRPr="006922A4" w:rsidRDefault="00607262" w:rsidP="00D26E70">
            <w:pPr>
              <w:rPr>
                <w:sz w:val="20"/>
                <w:szCs w:val="20"/>
              </w:rPr>
            </w:pPr>
          </w:p>
          <w:p w14:paraId="393B46DE" w14:textId="77777777" w:rsidR="00542E30" w:rsidRPr="00542E30" w:rsidRDefault="00542E30" w:rsidP="00542E30">
            <w:pPr>
              <w:rPr>
                <w:b/>
                <w:sz w:val="20"/>
                <w:szCs w:val="20"/>
                <w:lang w:eastAsia="pl-PL"/>
              </w:rPr>
            </w:pPr>
            <w:r w:rsidRPr="00542E30">
              <w:rPr>
                <w:b/>
                <w:sz w:val="20"/>
                <w:szCs w:val="20"/>
                <w:lang w:eastAsia="pl-PL"/>
              </w:rPr>
              <w:t>Sposób naliczania:</w:t>
            </w:r>
          </w:p>
          <w:p w14:paraId="321A764F" w14:textId="77777777" w:rsidR="00542E30" w:rsidRPr="00542E30" w:rsidRDefault="00542E30" w:rsidP="00542E30">
            <w:pPr>
              <w:rPr>
                <w:sz w:val="20"/>
                <w:szCs w:val="20"/>
                <w:lang w:eastAsia="pl-PL"/>
              </w:rPr>
            </w:pPr>
            <w:r w:rsidRPr="00542E30">
              <w:rPr>
                <w:sz w:val="20"/>
                <w:szCs w:val="20"/>
                <w:lang w:eastAsia="pl-PL"/>
              </w:rPr>
              <w:t>Miernik naliczany jest odrębnie dla każdej KWP/KSP według następującego wzoru:</w:t>
            </w:r>
          </w:p>
          <w:p w14:paraId="3C398F5D" w14:textId="044159C0" w:rsidR="00542E30" w:rsidRPr="00542E30" w:rsidRDefault="00542E30" w:rsidP="00542E30">
            <w:pPr>
              <w:rPr>
                <w:sz w:val="20"/>
                <w:szCs w:val="20"/>
                <w:lang w:eastAsia="pl-PL"/>
              </w:rPr>
            </w:pPr>
            <m:oMathPara>
              <m:oMath>
                <m:r>
                  <w:rPr>
                    <w:rFonts w:ascii="Cambria Math" w:hAnsi="Cambria Math"/>
                    <w:sz w:val="20"/>
                    <w:szCs w:val="20"/>
                    <w:lang w:eastAsia="pl-PL"/>
                  </w:rPr>
                  <m:t>Ww=</m:t>
                </m:r>
                <m:f>
                  <m:fPr>
                    <m:ctrlPr>
                      <w:rPr>
                        <w:rFonts w:ascii="Cambria Math" w:hAnsi="Cambria Math"/>
                        <w:i/>
                        <w:sz w:val="20"/>
                        <w:szCs w:val="20"/>
                        <w:lang w:eastAsia="pl-PL"/>
                      </w:rPr>
                    </m:ctrlPr>
                  </m:fPr>
                  <m:num>
                    <m:r>
                      <w:rPr>
                        <w:rFonts w:ascii="Cambria Math" w:hAnsi="Cambria Math"/>
                        <w:sz w:val="20"/>
                        <w:szCs w:val="20"/>
                        <w:lang w:eastAsia="pl-PL"/>
                      </w:rPr>
                      <m:t>W</m:t>
                    </m:r>
                  </m:num>
                  <m:den>
                    <m:r>
                      <w:rPr>
                        <w:rFonts w:ascii="Cambria Math" w:hAnsi="Cambria Math"/>
                        <w:sz w:val="20"/>
                        <w:szCs w:val="20"/>
                        <w:lang w:eastAsia="pl-PL"/>
                      </w:rPr>
                      <m:t>S</m:t>
                    </m:r>
                  </m:den>
                </m:f>
                <m:r>
                  <w:rPr>
                    <w:rFonts w:ascii="Cambria Math" w:hAnsi="Cambria Math"/>
                    <w:sz w:val="20"/>
                    <w:szCs w:val="20"/>
                    <w:lang w:eastAsia="pl-PL"/>
                  </w:rPr>
                  <m:t>x100%</m:t>
                </m:r>
              </m:oMath>
            </m:oMathPara>
          </w:p>
          <w:p w14:paraId="073DB463" w14:textId="77777777" w:rsidR="00542E30" w:rsidRPr="00542E30" w:rsidRDefault="00542E30" w:rsidP="00542E30">
            <w:pPr>
              <w:rPr>
                <w:sz w:val="20"/>
                <w:szCs w:val="20"/>
                <w:lang w:eastAsia="pl-PL"/>
              </w:rPr>
            </w:pPr>
            <w:r w:rsidRPr="00542E30">
              <w:rPr>
                <w:sz w:val="20"/>
                <w:szCs w:val="20"/>
                <w:lang w:eastAsia="pl-PL"/>
              </w:rPr>
              <w:t>gdzie:</w:t>
            </w:r>
          </w:p>
          <w:p w14:paraId="653DE605" w14:textId="77777777" w:rsidR="00542E30" w:rsidRPr="00542E30" w:rsidRDefault="00542E30" w:rsidP="00542E30">
            <w:pPr>
              <w:rPr>
                <w:sz w:val="20"/>
                <w:szCs w:val="20"/>
                <w:lang w:eastAsia="pl-PL"/>
              </w:rPr>
            </w:pPr>
            <w:proofErr w:type="spellStart"/>
            <w:r w:rsidRPr="00542E30">
              <w:rPr>
                <w:sz w:val="20"/>
                <w:szCs w:val="20"/>
                <w:lang w:eastAsia="pl-PL"/>
              </w:rPr>
              <w:lastRenderedPageBreak/>
              <w:t>Ww</w:t>
            </w:r>
            <w:proofErr w:type="spellEnd"/>
            <w:r w:rsidRPr="00542E30">
              <w:rPr>
                <w:sz w:val="20"/>
                <w:szCs w:val="20"/>
                <w:lang w:eastAsia="pl-PL"/>
              </w:rPr>
              <w:t xml:space="preserve"> – wskaźnik wykrywalności 5 wybranych rodzajów przestępstw pospolitych,</w:t>
            </w:r>
          </w:p>
          <w:p w14:paraId="12AE4687" w14:textId="77777777" w:rsidR="00542E30" w:rsidRPr="00542E30" w:rsidRDefault="00542E30" w:rsidP="00542E30">
            <w:pPr>
              <w:rPr>
                <w:sz w:val="20"/>
                <w:szCs w:val="20"/>
                <w:lang w:eastAsia="pl-PL"/>
              </w:rPr>
            </w:pPr>
            <w:r w:rsidRPr="00542E30">
              <w:rPr>
                <w:sz w:val="20"/>
                <w:szCs w:val="20"/>
                <w:lang w:eastAsia="pl-PL"/>
              </w:rPr>
              <w:t>W – liczba przestępstw wykrytych (łącznie z wykrytymi po podjęciu z umorzenia) 5 wybranych rodzajów przestępstw pospolitych,</w:t>
            </w:r>
          </w:p>
          <w:p w14:paraId="42D4746C" w14:textId="77777777" w:rsidR="00542E30" w:rsidRPr="00542E30" w:rsidRDefault="00542E30" w:rsidP="00542E30">
            <w:pPr>
              <w:rPr>
                <w:sz w:val="20"/>
                <w:szCs w:val="20"/>
                <w:lang w:eastAsia="pl-PL"/>
              </w:rPr>
            </w:pPr>
            <w:r w:rsidRPr="00542E30">
              <w:rPr>
                <w:sz w:val="20"/>
                <w:szCs w:val="20"/>
                <w:lang w:eastAsia="pl-PL"/>
              </w:rPr>
              <w:t>S - liczba przestępstw stwierdzonych powiększona o liczbę przestępstw wykrytych po podjęciu postępowań umorzonych w roku ubiegłym lub w latach poprzednich w 5 wybranych rodzajach przestępstw pospolitych.</w:t>
            </w:r>
          </w:p>
          <w:p w14:paraId="6B8322BB" w14:textId="77777777" w:rsidR="00542E30" w:rsidRPr="00542E30" w:rsidRDefault="00542E30" w:rsidP="00542E30">
            <w:pPr>
              <w:rPr>
                <w:sz w:val="20"/>
                <w:szCs w:val="20"/>
                <w:lang w:eastAsia="pl-PL"/>
              </w:rPr>
            </w:pPr>
          </w:p>
          <w:p w14:paraId="20D8556C" w14:textId="77777777" w:rsidR="00542E30" w:rsidRPr="00542E30" w:rsidRDefault="00542E30" w:rsidP="00542E30">
            <w:pPr>
              <w:rPr>
                <w:b/>
                <w:sz w:val="20"/>
                <w:szCs w:val="20"/>
                <w:lang w:eastAsia="pl-PL"/>
              </w:rPr>
            </w:pPr>
            <w:r w:rsidRPr="00542E30">
              <w:rPr>
                <w:b/>
                <w:sz w:val="20"/>
                <w:szCs w:val="20"/>
                <w:lang w:eastAsia="pl-PL"/>
              </w:rPr>
              <w:t>Sposób naliczania wartości oczekiwanej:</w:t>
            </w:r>
          </w:p>
          <w:p w14:paraId="2651E2E2" w14:textId="77777777" w:rsidR="00542E30" w:rsidRPr="00542E30" w:rsidRDefault="00542E30" w:rsidP="00542E30">
            <w:pPr>
              <w:rPr>
                <w:sz w:val="20"/>
                <w:szCs w:val="20"/>
                <w:lang w:eastAsia="pl-PL"/>
              </w:rPr>
            </w:pPr>
            <w:r w:rsidRPr="00542E30">
              <w:rPr>
                <w:sz w:val="20"/>
                <w:szCs w:val="20"/>
                <w:lang w:eastAsia="pl-PL"/>
              </w:rPr>
              <w:t>Wartość oczekiwana naliczana jest odrębnie dla każdej KWP/KSP.</w:t>
            </w:r>
          </w:p>
          <w:p w14:paraId="2E79B8FE" w14:textId="77777777" w:rsidR="00542E30" w:rsidRPr="00542E30" w:rsidRDefault="00542E30" w:rsidP="00542E30">
            <w:pPr>
              <w:rPr>
                <w:sz w:val="20"/>
                <w:szCs w:val="20"/>
                <w:lang w:eastAsia="pl-PL"/>
              </w:rPr>
            </w:pPr>
            <w:r w:rsidRPr="00542E30">
              <w:rPr>
                <w:sz w:val="20"/>
                <w:szCs w:val="20"/>
                <w:lang w:eastAsia="pl-PL"/>
              </w:rPr>
              <w:t>Wskaźnik wykrywalności 5 wybranych rodzajów przestępstw pospolitych przez poszczególne garnizony Policji, na dzień 31 grudnia danego roku powinien osiągnąć wartość nie niższą niż wskaźnik wykrywalności w 5 wybranych rodzajach przestępstw pospolitych z trzech ostatnich lat &lt;iloraz sumy przestępstw wykrytych (łącznie z wykrytymi po podjęciu z umorzenia) za ostatnie trzy lata przez sumę przestępstw stwierdzonych (powiększoną o liczbę przestępstw wykrytych po podjęciu postępowań umorzonych w roku ubiegłym lub latach poprzednich) z trzech ostatnich lat, wyrażony w procentach&gt;.</w:t>
            </w:r>
          </w:p>
          <w:p w14:paraId="0EBAA74B" w14:textId="77777777" w:rsidR="00542E30" w:rsidRPr="00542E30" w:rsidRDefault="00542E30" w:rsidP="00542E30">
            <w:pPr>
              <w:rPr>
                <w:b/>
                <w:sz w:val="20"/>
                <w:szCs w:val="20"/>
                <w:lang w:eastAsia="pl-PL"/>
              </w:rPr>
            </w:pPr>
          </w:p>
          <w:p w14:paraId="29B09282" w14:textId="77777777" w:rsidR="00542E30" w:rsidRPr="00542E30" w:rsidRDefault="00542E30" w:rsidP="00542E30">
            <w:pPr>
              <w:rPr>
                <w:b/>
                <w:sz w:val="20"/>
                <w:szCs w:val="20"/>
                <w:lang w:eastAsia="pl-PL"/>
              </w:rPr>
            </w:pPr>
            <w:r w:rsidRPr="00542E30">
              <w:rPr>
                <w:b/>
                <w:sz w:val="20"/>
                <w:szCs w:val="20"/>
                <w:lang w:eastAsia="pl-PL"/>
              </w:rPr>
              <w:t xml:space="preserve">Źródło danych: </w:t>
            </w:r>
          </w:p>
          <w:p w14:paraId="64A82BB7" w14:textId="75F149C8" w:rsidR="00607262" w:rsidRPr="006922A4" w:rsidRDefault="00542E30" w:rsidP="00542E30">
            <w:pPr>
              <w:rPr>
                <w:sz w:val="20"/>
                <w:szCs w:val="20"/>
                <w:lang w:eastAsia="pl-PL"/>
              </w:rPr>
            </w:pPr>
            <w:r w:rsidRPr="00542E30">
              <w:rPr>
                <w:sz w:val="20"/>
                <w:szCs w:val="20"/>
                <w:lang w:eastAsia="pl-PL"/>
              </w:rPr>
              <w:t>System Analityczny KSIP</w:t>
            </w:r>
          </w:p>
        </w:tc>
        <w:tc>
          <w:tcPr>
            <w:tcW w:w="516" w:type="pct"/>
            <w:tcMar>
              <w:top w:w="57" w:type="dxa"/>
              <w:bottom w:w="57" w:type="dxa"/>
            </w:tcMar>
          </w:tcPr>
          <w:p w14:paraId="22A1F3A2" w14:textId="77777777" w:rsidR="00607262" w:rsidRPr="006922A4" w:rsidRDefault="00607262" w:rsidP="00D26E70">
            <w:pPr>
              <w:rPr>
                <w:sz w:val="20"/>
                <w:szCs w:val="20"/>
                <w:lang w:eastAsia="pl-PL"/>
              </w:rPr>
            </w:pPr>
            <w:r w:rsidRPr="006922A4">
              <w:rPr>
                <w:sz w:val="20"/>
                <w:szCs w:val="20"/>
                <w:lang w:eastAsia="pl-PL"/>
              </w:rPr>
              <w:lastRenderedPageBreak/>
              <w:t>Miernik 1</w:t>
            </w:r>
          </w:p>
        </w:tc>
        <w:tc>
          <w:tcPr>
            <w:tcW w:w="609" w:type="pct"/>
          </w:tcPr>
          <w:p w14:paraId="3A0C53C3" w14:textId="77777777" w:rsidR="00607262" w:rsidRPr="006922A4" w:rsidRDefault="00607262" w:rsidP="00D26E70">
            <w:pPr>
              <w:rPr>
                <w:sz w:val="20"/>
                <w:szCs w:val="20"/>
                <w:lang w:eastAsia="pl-PL"/>
              </w:rPr>
            </w:pPr>
            <w:r w:rsidRPr="006922A4">
              <w:rPr>
                <w:sz w:val="20"/>
                <w:szCs w:val="20"/>
                <w:lang w:eastAsia="pl-PL"/>
              </w:rPr>
              <w:t>Wydział Kryminalny KWP w Lublinie</w:t>
            </w:r>
          </w:p>
        </w:tc>
      </w:tr>
      <w:tr w:rsidR="00607262" w:rsidRPr="006922A4" w14:paraId="2726BEA6" w14:textId="77777777" w:rsidTr="00D26E70">
        <w:trPr>
          <w:jc w:val="center"/>
        </w:trPr>
        <w:tc>
          <w:tcPr>
            <w:tcW w:w="648" w:type="pct"/>
            <w:tcBorders>
              <w:top w:val="nil"/>
              <w:bottom w:val="nil"/>
            </w:tcBorders>
            <w:tcMar>
              <w:top w:w="57" w:type="dxa"/>
              <w:bottom w:w="57" w:type="dxa"/>
            </w:tcMar>
          </w:tcPr>
          <w:p w14:paraId="4F049CEE" w14:textId="77777777" w:rsidR="00607262" w:rsidRPr="006922A4" w:rsidRDefault="00607262" w:rsidP="00D26E70">
            <w:pPr>
              <w:rPr>
                <w:sz w:val="20"/>
                <w:szCs w:val="20"/>
              </w:rPr>
            </w:pPr>
          </w:p>
        </w:tc>
        <w:tc>
          <w:tcPr>
            <w:tcW w:w="620" w:type="pct"/>
            <w:tcMar>
              <w:top w:w="57" w:type="dxa"/>
              <w:bottom w:w="57" w:type="dxa"/>
            </w:tcMar>
          </w:tcPr>
          <w:p w14:paraId="7F05341E" w14:textId="2890832F" w:rsidR="00607262" w:rsidRPr="006922A4" w:rsidRDefault="00542E30" w:rsidP="00D26E70">
            <w:pPr>
              <w:rPr>
                <w:sz w:val="20"/>
                <w:szCs w:val="20"/>
                <w:lang w:eastAsia="pl-PL"/>
              </w:rPr>
            </w:pPr>
            <w:r w:rsidRPr="00542E30">
              <w:rPr>
                <w:sz w:val="20"/>
                <w:szCs w:val="20"/>
                <w:lang w:eastAsia="pl-PL"/>
              </w:rPr>
              <w:t>2. Utrzymanie wysokiej skuteczności zwalczania przestępczości narkotykowej.</w:t>
            </w:r>
          </w:p>
        </w:tc>
        <w:tc>
          <w:tcPr>
            <w:tcW w:w="736" w:type="pct"/>
            <w:tcMar>
              <w:top w:w="57" w:type="dxa"/>
              <w:bottom w:w="57" w:type="dxa"/>
            </w:tcMar>
          </w:tcPr>
          <w:p w14:paraId="0B293BE3" w14:textId="77777777" w:rsidR="000033C2" w:rsidRPr="000033C2" w:rsidRDefault="000033C2" w:rsidP="000033C2">
            <w:pPr>
              <w:rPr>
                <w:sz w:val="20"/>
                <w:szCs w:val="20"/>
                <w:lang w:eastAsia="pl-PL"/>
              </w:rPr>
            </w:pPr>
            <w:r w:rsidRPr="000033C2">
              <w:rPr>
                <w:sz w:val="20"/>
                <w:szCs w:val="20"/>
                <w:lang w:eastAsia="pl-PL"/>
              </w:rPr>
              <w:t xml:space="preserve">Dążenie do zwiększenia </w:t>
            </w:r>
            <w:proofErr w:type="spellStart"/>
            <w:r w:rsidRPr="000033C2">
              <w:rPr>
                <w:sz w:val="20"/>
                <w:szCs w:val="20"/>
                <w:lang w:eastAsia="pl-PL"/>
              </w:rPr>
              <w:t>ujawnialności</w:t>
            </w:r>
            <w:proofErr w:type="spellEnd"/>
            <w:r w:rsidRPr="000033C2">
              <w:rPr>
                <w:sz w:val="20"/>
                <w:szCs w:val="20"/>
                <w:lang w:eastAsia="pl-PL"/>
              </w:rPr>
              <w:t xml:space="preserve"> przestępstw polegających na wprowadzaniu do obrotu i handlu środkami odurzającymi, substancjami psychotropowym  oraz nowymi substancjami psychoaktywnymi , a także na ujawnianiu tych środków  pochodzących z wewnątrz-</w:t>
            </w:r>
          </w:p>
          <w:p w14:paraId="47EB345A" w14:textId="77777777" w:rsidR="000033C2" w:rsidRPr="000033C2" w:rsidRDefault="000033C2" w:rsidP="000033C2">
            <w:pPr>
              <w:rPr>
                <w:sz w:val="20"/>
                <w:szCs w:val="20"/>
                <w:lang w:eastAsia="pl-PL"/>
              </w:rPr>
            </w:pPr>
            <w:r w:rsidRPr="000033C2">
              <w:rPr>
                <w:sz w:val="20"/>
                <w:szCs w:val="20"/>
                <w:lang w:eastAsia="pl-PL"/>
              </w:rPr>
              <w:t>-wspólnotowego przewozu.</w:t>
            </w:r>
          </w:p>
          <w:p w14:paraId="25444613" w14:textId="77777777" w:rsidR="000033C2" w:rsidRPr="000033C2" w:rsidRDefault="000033C2" w:rsidP="000033C2">
            <w:pPr>
              <w:rPr>
                <w:sz w:val="20"/>
                <w:szCs w:val="20"/>
                <w:lang w:eastAsia="pl-PL"/>
              </w:rPr>
            </w:pPr>
          </w:p>
          <w:p w14:paraId="47411786" w14:textId="77777777" w:rsidR="000033C2" w:rsidRPr="000033C2" w:rsidRDefault="000033C2" w:rsidP="000033C2">
            <w:pPr>
              <w:rPr>
                <w:sz w:val="20"/>
                <w:szCs w:val="20"/>
                <w:lang w:eastAsia="pl-PL"/>
              </w:rPr>
            </w:pPr>
            <w:r w:rsidRPr="000033C2">
              <w:rPr>
                <w:sz w:val="20"/>
                <w:szCs w:val="20"/>
                <w:lang w:eastAsia="pl-PL"/>
              </w:rPr>
              <w:lastRenderedPageBreak/>
              <w:t xml:space="preserve">Dążenie do zwiększenia </w:t>
            </w:r>
            <w:proofErr w:type="spellStart"/>
            <w:r w:rsidRPr="000033C2">
              <w:rPr>
                <w:sz w:val="20"/>
                <w:szCs w:val="20"/>
                <w:lang w:eastAsia="pl-PL"/>
              </w:rPr>
              <w:t>ujawnialności</w:t>
            </w:r>
            <w:proofErr w:type="spellEnd"/>
            <w:r w:rsidRPr="000033C2">
              <w:rPr>
                <w:sz w:val="20"/>
                <w:szCs w:val="20"/>
                <w:lang w:eastAsia="pl-PL"/>
              </w:rPr>
              <w:t xml:space="preserve"> upraw konopi innych niż włókniste.</w:t>
            </w:r>
          </w:p>
          <w:p w14:paraId="27305A9B" w14:textId="77777777" w:rsidR="000033C2" w:rsidRPr="000033C2" w:rsidRDefault="000033C2" w:rsidP="000033C2">
            <w:pPr>
              <w:rPr>
                <w:sz w:val="20"/>
                <w:szCs w:val="20"/>
                <w:lang w:eastAsia="pl-PL"/>
              </w:rPr>
            </w:pPr>
          </w:p>
          <w:p w14:paraId="0510A782" w14:textId="77777777" w:rsidR="000033C2" w:rsidRPr="000033C2" w:rsidRDefault="000033C2" w:rsidP="000033C2">
            <w:pPr>
              <w:rPr>
                <w:sz w:val="20"/>
                <w:szCs w:val="20"/>
                <w:lang w:eastAsia="pl-PL"/>
              </w:rPr>
            </w:pPr>
            <w:r w:rsidRPr="000033C2">
              <w:rPr>
                <w:sz w:val="20"/>
                <w:szCs w:val="20"/>
                <w:lang w:eastAsia="pl-PL"/>
              </w:rPr>
              <w:t>Prowadzenie wszechstronnego rozpoznania środowisk przestępczych zajmujących się produkcją, dystrybucją i handlem środkami odurzającymi,  substancjami psychotropowymi oraz nowymi substancjami psychoaktywnymi.</w:t>
            </w:r>
          </w:p>
          <w:p w14:paraId="6AF6C65E" w14:textId="77777777" w:rsidR="000033C2" w:rsidRPr="000033C2" w:rsidRDefault="000033C2" w:rsidP="000033C2">
            <w:pPr>
              <w:rPr>
                <w:sz w:val="20"/>
                <w:szCs w:val="20"/>
                <w:lang w:eastAsia="pl-PL"/>
              </w:rPr>
            </w:pPr>
          </w:p>
          <w:p w14:paraId="1825016E" w14:textId="77777777" w:rsidR="000033C2" w:rsidRPr="000033C2" w:rsidRDefault="000033C2" w:rsidP="000033C2">
            <w:pPr>
              <w:rPr>
                <w:sz w:val="20"/>
                <w:szCs w:val="20"/>
                <w:lang w:eastAsia="pl-PL"/>
              </w:rPr>
            </w:pPr>
            <w:r w:rsidRPr="000033C2">
              <w:rPr>
                <w:sz w:val="20"/>
                <w:szCs w:val="20"/>
                <w:lang w:eastAsia="pl-PL"/>
              </w:rPr>
              <w:t>Stosowanie różnorodnych metod pracy operacyjnej.</w:t>
            </w:r>
          </w:p>
          <w:p w14:paraId="5EB4A769" w14:textId="77777777" w:rsidR="000033C2" w:rsidRPr="000033C2" w:rsidRDefault="000033C2" w:rsidP="000033C2">
            <w:pPr>
              <w:rPr>
                <w:sz w:val="20"/>
                <w:szCs w:val="20"/>
                <w:lang w:eastAsia="pl-PL"/>
              </w:rPr>
            </w:pPr>
            <w:r w:rsidRPr="000033C2">
              <w:rPr>
                <w:sz w:val="20"/>
                <w:szCs w:val="20"/>
                <w:lang w:eastAsia="pl-PL"/>
              </w:rPr>
              <w:t>Poprawa jakości współpracy z osobowymi źródłami informacji.</w:t>
            </w:r>
          </w:p>
          <w:p w14:paraId="538747CD" w14:textId="77777777" w:rsidR="000033C2" w:rsidRPr="000033C2" w:rsidRDefault="000033C2" w:rsidP="000033C2">
            <w:pPr>
              <w:rPr>
                <w:sz w:val="20"/>
                <w:szCs w:val="20"/>
                <w:lang w:eastAsia="pl-PL"/>
              </w:rPr>
            </w:pPr>
          </w:p>
          <w:p w14:paraId="07DA6974" w14:textId="77777777" w:rsidR="000033C2" w:rsidRPr="000033C2" w:rsidRDefault="000033C2" w:rsidP="000033C2">
            <w:pPr>
              <w:rPr>
                <w:sz w:val="20"/>
                <w:szCs w:val="20"/>
                <w:lang w:eastAsia="pl-PL"/>
              </w:rPr>
            </w:pPr>
            <w:r w:rsidRPr="000033C2">
              <w:rPr>
                <w:sz w:val="20"/>
                <w:szCs w:val="20"/>
                <w:lang w:eastAsia="pl-PL"/>
              </w:rPr>
              <w:t xml:space="preserve">Systematyczna identyfikacja potrzeb szkoleniowych i </w:t>
            </w:r>
            <w:r w:rsidRPr="000033C2">
              <w:rPr>
                <w:sz w:val="20"/>
                <w:szCs w:val="20"/>
                <w:lang w:eastAsia="pl-PL"/>
              </w:rPr>
              <w:lastRenderedPageBreak/>
              <w:t>organizowanie szkoleń dla jednostek podległych KWP w Lublinie, dotyczących zwalczania przestępczości narkotykowej.</w:t>
            </w:r>
          </w:p>
          <w:p w14:paraId="610C42C8" w14:textId="77777777" w:rsidR="000033C2" w:rsidRPr="000033C2" w:rsidRDefault="000033C2" w:rsidP="000033C2">
            <w:pPr>
              <w:rPr>
                <w:sz w:val="20"/>
                <w:szCs w:val="20"/>
                <w:lang w:eastAsia="pl-PL"/>
              </w:rPr>
            </w:pPr>
          </w:p>
          <w:p w14:paraId="2E6AE2FA" w14:textId="77777777" w:rsidR="000033C2" w:rsidRPr="000033C2" w:rsidRDefault="000033C2" w:rsidP="000033C2">
            <w:pPr>
              <w:rPr>
                <w:sz w:val="20"/>
                <w:szCs w:val="20"/>
                <w:lang w:eastAsia="pl-PL"/>
              </w:rPr>
            </w:pPr>
            <w:r w:rsidRPr="000033C2">
              <w:rPr>
                <w:sz w:val="20"/>
                <w:szCs w:val="20"/>
                <w:lang w:eastAsia="pl-PL"/>
              </w:rPr>
              <w:t>Poprawa jakości pracy procesowej poprzez sprawowanie bieżącego nadzoru przełożonych nad prowadzonymi w jednostkach terenowych postępowaniami przygotowawczymi.</w:t>
            </w:r>
          </w:p>
          <w:p w14:paraId="55924F03" w14:textId="77777777" w:rsidR="000033C2" w:rsidRPr="000033C2" w:rsidRDefault="000033C2" w:rsidP="000033C2">
            <w:pPr>
              <w:rPr>
                <w:sz w:val="20"/>
                <w:szCs w:val="20"/>
                <w:lang w:eastAsia="pl-PL"/>
              </w:rPr>
            </w:pPr>
          </w:p>
          <w:p w14:paraId="6005B422" w14:textId="77777777" w:rsidR="00607262" w:rsidRDefault="000033C2" w:rsidP="000033C2">
            <w:pPr>
              <w:rPr>
                <w:sz w:val="20"/>
                <w:szCs w:val="20"/>
                <w:lang w:eastAsia="pl-PL"/>
              </w:rPr>
            </w:pPr>
            <w:r w:rsidRPr="000033C2">
              <w:rPr>
                <w:sz w:val="20"/>
                <w:szCs w:val="20"/>
                <w:lang w:eastAsia="pl-PL"/>
              </w:rPr>
              <w:t>Bieżące analizowanie stanu zagrożenia przestępczością narkotykową.</w:t>
            </w:r>
          </w:p>
          <w:p w14:paraId="0643C8AE" w14:textId="68EDF6C9" w:rsidR="00AD69C6" w:rsidRPr="006922A4" w:rsidRDefault="00AD69C6" w:rsidP="000033C2">
            <w:pPr>
              <w:rPr>
                <w:sz w:val="20"/>
                <w:szCs w:val="20"/>
                <w:lang w:eastAsia="pl-PL"/>
              </w:rPr>
            </w:pPr>
          </w:p>
        </w:tc>
        <w:tc>
          <w:tcPr>
            <w:tcW w:w="1871" w:type="pct"/>
            <w:tcMar>
              <w:top w:w="57" w:type="dxa"/>
              <w:bottom w:w="57" w:type="dxa"/>
            </w:tcMar>
          </w:tcPr>
          <w:p w14:paraId="0E716730" w14:textId="77777777" w:rsidR="00542E30" w:rsidRPr="00542E30" w:rsidRDefault="00542E30" w:rsidP="00542E30">
            <w:pPr>
              <w:rPr>
                <w:b/>
                <w:bCs/>
                <w:sz w:val="20"/>
                <w:szCs w:val="20"/>
                <w:lang w:eastAsia="pl-PL"/>
              </w:rPr>
            </w:pPr>
            <w:r w:rsidRPr="00542E30">
              <w:rPr>
                <w:b/>
                <w:bCs/>
                <w:sz w:val="20"/>
                <w:szCs w:val="20"/>
                <w:lang w:eastAsia="pl-PL"/>
              </w:rPr>
              <w:lastRenderedPageBreak/>
              <w:t>Skuteczność zwalczania przestępczości narkotykowej</w:t>
            </w:r>
          </w:p>
          <w:p w14:paraId="651A0348" w14:textId="77777777" w:rsidR="00607262" w:rsidRPr="006922A4" w:rsidRDefault="00607262" w:rsidP="00D26E70">
            <w:pPr>
              <w:rPr>
                <w:b/>
                <w:sz w:val="20"/>
                <w:szCs w:val="20"/>
                <w:lang w:eastAsia="pl-PL"/>
              </w:rPr>
            </w:pPr>
          </w:p>
          <w:p w14:paraId="4DCE635F" w14:textId="77777777" w:rsidR="00542E30" w:rsidRPr="00312D3B" w:rsidRDefault="00542E30" w:rsidP="00542E30">
            <w:pPr>
              <w:rPr>
                <w:b/>
                <w:sz w:val="20"/>
                <w:szCs w:val="20"/>
                <w:lang w:eastAsia="pl-PL"/>
              </w:rPr>
            </w:pPr>
            <w:r w:rsidRPr="00312D3B">
              <w:rPr>
                <w:b/>
                <w:sz w:val="20"/>
                <w:szCs w:val="20"/>
                <w:lang w:eastAsia="pl-PL"/>
              </w:rPr>
              <w:t>Sposób naliczania:</w:t>
            </w:r>
          </w:p>
          <w:p w14:paraId="01C7039D" w14:textId="77777777" w:rsidR="00542E30" w:rsidRPr="00312D3B" w:rsidRDefault="00542E30" w:rsidP="00542E30">
            <w:pPr>
              <w:rPr>
                <w:sz w:val="20"/>
                <w:szCs w:val="20"/>
              </w:rPr>
            </w:pPr>
            <w:r w:rsidRPr="00312D3B">
              <w:rPr>
                <w:sz w:val="20"/>
                <w:szCs w:val="20"/>
              </w:rPr>
              <w:t xml:space="preserve">Miernik naliczany według wzoru: </w:t>
            </w:r>
          </w:p>
          <w:p w14:paraId="4AE2582E" w14:textId="77777777" w:rsidR="00542E30" w:rsidRPr="00312D3B" w:rsidRDefault="00542E30" w:rsidP="00542E30">
            <w:pPr>
              <w:rPr>
                <w:sz w:val="20"/>
                <w:szCs w:val="20"/>
              </w:rPr>
            </w:pPr>
            <w:r w:rsidRPr="00312D3B">
              <w:rPr>
                <w:sz w:val="20"/>
                <w:szCs w:val="20"/>
              </w:rPr>
              <w:t>MPN = IN</w:t>
            </w:r>
          </w:p>
          <w:p w14:paraId="685DB4C0" w14:textId="77777777" w:rsidR="00542E30" w:rsidRPr="00312D3B" w:rsidRDefault="00542E30" w:rsidP="00542E30">
            <w:pPr>
              <w:rPr>
                <w:sz w:val="20"/>
                <w:szCs w:val="20"/>
              </w:rPr>
            </w:pPr>
            <w:r w:rsidRPr="00312D3B">
              <w:rPr>
                <w:sz w:val="20"/>
                <w:szCs w:val="20"/>
              </w:rPr>
              <w:t>MPN – skuteczność zwalczania przestępczości narkotykowej,</w:t>
            </w:r>
          </w:p>
          <w:p w14:paraId="6DEC2B00" w14:textId="77777777" w:rsidR="00542E30" w:rsidRPr="00312D3B" w:rsidRDefault="00542E30" w:rsidP="00542E30">
            <w:pPr>
              <w:rPr>
                <w:sz w:val="20"/>
                <w:szCs w:val="20"/>
              </w:rPr>
            </w:pPr>
            <w:r w:rsidRPr="00312D3B">
              <w:rPr>
                <w:sz w:val="20"/>
                <w:szCs w:val="20"/>
              </w:rPr>
              <w:t>IN – ilość narkotyków [g] zabezpieczonych przez służbę kryminalną i prewencyjną Policji,</w:t>
            </w:r>
          </w:p>
          <w:p w14:paraId="183A8581" w14:textId="77777777" w:rsidR="00542E30" w:rsidRPr="00312D3B" w:rsidRDefault="00542E30" w:rsidP="00542E30">
            <w:pPr>
              <w:rPr>
                <w:sz w:val="20"/>
                <w:szCs w:val="20"/>
                <w:lang w:eastAsia="pl-PL"/>
              </w:rPr>
            </w:pPr>
          </w:p>
          <w:p w14:paraId="18206BED" w14:textId="77777777" w:rsidR="00542E30" w:rsidRPr="00312D3B" w:rsidRDefault="00542E30" w:rsidP="00542E30">
            <w:pPr>
              <w:rPr>
                <w:sz w:val="20"/>
                <w:szCs w:val="20"/>
              </w:rPr>
            </w:pPr>
            <w:r w:rsidRPr="00312D3B">
              <w:rPr>
                <w:b/>
                <w:sz w:val="20"/>
                <w:szCs w:val="20"/>
                <w:lang w:eastAsia="pl-PL"/>
              </w:rPr>
              <w:t>Sposób naliczania wartości oczekiwanej:</w:t>
            </w:r>
          </w:p>
          <w:p w14:paraId="2ED91035" w14:textId="77777777" w:rsidR="00542E30" w:rsidRPr="00312D3B" w:rsidRDefault="00542E30" w:rsidP="00542E30">
            <w:pPr>
              <w:pStyle w:val="Akapitzlist"/>
              <w:shd w:val="clear" w:color="auto" w:fill="FFFFFF"/>
              <w:spacing w:line="240" w:lineRule="auto"/>
              <w:ind w:left="0"/>
              <w:rPr>
                <w:rFonts w:ascii="Times New Roman" w:hAnsi="Times New Roman"/>
                <w:sz w:val="20"/>
                <w:szCs w:val="20"/>
              </w:rPr>
            </w:pPr>
            <w:r w:rsidRPr="00312D3B">
              <w:rPr>
                <w:rFonts w:ascii="Times New Roman" w:hAnsi="Times New Roman"/>
                <w:sz w:val="20"/>
                <w:szCs w:val="20"/>
              </w:rPr>
              <w:t>Wartość oczekiwana do uzyskania na koniec danego roku określana będzie indywidualnie dla każdej KWP/KSP w oparciu o ilości zabezpieczonych narkotyków w prowadzonych  przez nie postępowaniach, w latach poprzednich począwszy od roku 2016.</w:t>
            </w:r>
          </w:p>
          <w:p w14:paraId="584F8211" w14:textId="77777777" w:rsidR="00542E30" w:rsidRPr="00312D3B" w:rsidRDefault="00542E30" w:rsidP="00542E30">
            <w:pPr>
              <w:rPr>
                <w:b/>
                <w:sz w:val="20"/>
                <w:szCs w:val="20"/>
                <w:lang w:eastAsia="pl-PL"/>
              </w:rPr>
            </w:pPr>
            <w:r w:rsidRPr="00312D3B">
              <w:rPr>
                <w:b/>
                <w:sz w:val="20"/>
                <w:szCs w:val="20"/>
                <w:lang w:eastAsia="pl-PL"/>
              </w:rPr>
              <w:t xml:space="preserve">Źródło danych: </w:t>
            </w:r>
          </w:p>
          <w:p w14:paraId="2C53D2C9" w14:textId="7D3DA495" w:rsidR="00607262" w:rsidRPr="006922A4" w:rsidRDefault="00542E30" w:rsidP="00542E30">
            <w:pPr>
              <w:rPr>
                <w:sz w:val="20"/>
                <w:szCs w:val="20"/>
                <w:lang w:eastAsia="pl-PL"/>
              </w:rPr>
            </w:pPr>
            <w:r w:rsidRPr="00312D3B">
              <w:rPr>
                <w:sz w:val="20"/>
                <w:szCs w:val="20"/>
              </w:rPr>
              <w:t>System Elektronicznej Sprawozdawczości w Policji (</w:t>
            </w:r>
            <w:proofErr w:type="spellStart"/>
            <w:r w:rsidRPr="00312D3B">
              <w:rPr>
                <w:sz w:val="20"/>
                <w:szCs w:val="20"/>
              </w:rPr>
              <w:t>SESPol</w:t>
            </w:r>
            <w:proofErr w:type="spellEnd"/>
            <w:r w:rsidRPr="00312D3B">
              <w:rPr>
                <w:sz w:val="20"/>
                <w:szCs w:val="20"/>
              </w:rPr>
              <w:t>), formularz VI/3</w:t>
            </w:r>
          </w:p>
        </w:tc>
        <w:tc>
          <w:tcPr>
            <w:tcW w:w="516" w:type="pct"/>
            <w:tcMar>
              <w:top w:w="57" w:type="dxa"/>
              <w:bottom w:w="57" w:type="dxa"/>
            </w:tcMar>
          </w:tcPr>
          <w:p w14:paraId="26CA31B4" w14:textId="77777777" w:rsidR="00607262" w:rsidRPr="006922A4" w:rsidRDefault="00607262" w:rsidP="00D26E70">
            <w:pPr>
              <w:rPr>
                <w:sz w:val="20"/>
                <w:szCs w:val="20"/>
                <w:lang w:eastAsia="pl-PL"/>
              </w:rPr>
            </w:pPr>
            <w:r w:rsidRPr="006922A4">
              <w:rPr>
                <w:sz w:val="20"/>
                <w:szCs w:val="20"/>
                <w:lang w:eastAsia="pl-PL"/>
              </w:rPr>
              <w:t>Miernik 2</w:t>
            </w:r>
          </w:p>
        </w:tc>
        <w:tc>
          <w:tcPr>
            <w:tcW w:w="609" w:type="pct"/>
          </w:tcPr>
          <w:p w14:paraId="35E18136" w14:textId="77777777" w:rsidR="00607262" w:rsidRPr="006922A4" w:rsidRDefault="00607262" w:rsidP="00D26E70">
            <w:pPr>
              <w:rPr>
                <w:sz w:val="20"/>
                <w:szCs w:val="20"/>
                <w:lang w:eastAsia="pl-PL"/>
              </w:rPr>
            </w:pPr>
            <w:r w:rsidRPr="006922A4">
              <w:rPr>
                <w:sz w:val="20"/>
                <w:szCs w:val="20"/>
                <w:lang w:eastAsia="pl-PL"/>
              </w:rPr>
              <w:t>Wydział Kryminalny KWP w Lublinie</w:t>
            </w:r>
          </w:p>
        </w:tc>
      </w:tr>
      <w:tr w:rsidR="00607262" w:rsidRPr="006922A4" w14:paraId="1EAD12DF" w14:textId="77777777" w:rsidTr="00D26E70">
        <w:trPr>
          <w:jc w:val="center"/>
        </w:trPr>
        <w:tc>
          <w:tcPr>
            <w:tcW w:w="648" w:type="pct"/>
            <w:tcBorders>
              <w:top w:val="nil"/>
              <w:bottom w:val="nil"/>
            </w:tcBorders>
            <w:tcMar>
              <w:top w:w="57" w:type="dxa"/>
              <w:bottom w:w="57" w:type="dxa"/>
            </w:tcMar>
          </w:tcPr>
          <w:p w14:paraId="146CAB77" w14:textId="77777777" w:rsidR="00607262" w:rsidRPr="006922A4" w:rsidRDefault="00607262" w:rsidP="00D26E70">
            <w:pPr>
              <w:rPr>
                <w:sz w:val="20"/>
                <w:szCs w:val="20"/>
              </w:rPr>
            </w:pPr>
          </w:p>
        </w:tc>
        <w:tc>
          <w:tcPr>
            <w:tcW w:w="620" w:type="pct"/>
            <w:tcMar>
              <w:top w:w="57" w:type="dxa"/>
              <w:bottom w:w="57" w:type="dxa"/>
            </w:tcMar>
          </w:tcPr>
          <w:p w14:paraId="27FAC0CF" w14:textId="10DE43BE" w:rsidR="00607262" w:rsidRPr="00BA5750" w:rsidRDefault="00542E30" w:rsidP="00D26E70">
            <w:pPr>
              <w:rPr>
                <w:sz w:val="20"/>
                <w:szCs w:val="20"/>
                <w:lang w:eastAsia="pl-PL"/>
              </w:rPr>
            </w:pPr>
            <w:r w:rsidRPr="00542E30">
              <w:rPr>
                <w:sz w:val="20"/>
                <w:szCs w:val="20"/>
                <w:lang w:eastAsia="pl-PL"/>
              </w:rPr>
              <w:t xml:space="preserve">4. Wzmocnienie aktywności Policji w przeciwdziałaniu przestępczości gospodarczej w obszarach przestępczości </w:t>
            </w:r>
            <w:r w:rsidRPr="00542E30">
              <w:rPr>
                <w:sz w:val="20"/>
                <w:szCs w:val="20"/>
                <w:lang w:eastAsia="pl-PL"/>
              </w:rPr>
              <w:lastRenderedPageBreak/>
              <w:t>podatkowej, przestępstw godzących w podstawowe interesy Unii Europejskiej oraz przestępstw w obszarze zamówień publicznych.</w:t>
            </w:r>
          </w:p>
        </w:tc>
        <w:tc>
          <w:tcPr>
            <w:tcW w:w="736" w:type="pct"/>
            <w:tcMar>
              <w:top w:w="57" w:type="dxa"/>
              <w:bottom w:w="57" w:type="dxa"/>
            </w:tcMar>
          </w:tcPr>
          <w:p w14:paraId="119086A5" w14:textId="77777777" w:rsidR="00A22F92" w:rsidRPr="00A22F92" w:rsidRDefault="00A22F92" w:rsidP="00A22F92">
            <w:pPr>
              <w:rPr>
                <w:sz w:val="20"/>
                <w:szCs w:val="20"/>
                <w:lang w:eastAsia="pl-PL"/>
              </w:rPr>
            </w:pPr>
            <w:r w:rsidRPr="00A22F92">
              <w:rPr>
                <w:sz w:val="20"/>
                <w:szCs w:val="20"/>
                <w:lang w:eastAsia="pl-PL"/>
              </w:rPr>
              <w:lastRenderedPageBreak/>
              <w:t xml:space="preserve">Dążenie do pozyskiwania osobowych źródeł informacji posiadających wiedzę na temat przestępstw gospodarczych w </w:t>
            </w:r>
            <w:r w:rsidRPr="00A22F92">
              <w:rPr>
                <w:sz w:val="20"/>
                <w:szCs w:val="20"/>
                <w:lang w:eastAsia="pl-PL"/>
              </w:rPr>
              <w:lastRenderedPageBreak/>
              <w:t xml:space="preserve">kluczowych obszarach, tj. przestępstw dotyczących podatku </w:t>
            </w:r>
          </w:p>
          <w:p w14:paraId="708A2096" w14:textId="77777777" w:rsidR="00A22F92" w:rsidRPr="00A22F92" w:rsidRDefault="00A22F92" w:rsidP="00A22F92">
            <w:pPr>
              <w:rPr>
                <w:sz w:val="20"/>
                <w:szCs w:val="20"/>
                <w:lang w:eastAsia="pl-PL"/>
              </w:rPr>
            </w:pPr>
            <w:r w:rsidRPr="00A22F92">
              <w:rPr>
                <w:sz w:val="20"/>
                <w:szCs w:val="20"/>
                <w:lang w:eastAsia="pl-PL"/>
              </w:rPr>
              <w:t>od towarów i usług VAT, podatku akcyzowego, przestępstw na szkodę interesów UE oraz przestępstw dotyczących zamówień publicznych oraz  stała poprawa jakości dotychczasowej współpracy z osobowymi źródłami informacji.</w:t>
            </w:r>
          </w:p>
          <w:p w14:paraId="7E11009E" w14:textId="77777777" w:rsidR="00A22F92" w:rsidRPr="00A22F92" w:rsidRDefault="00A22F92" w:rsidP="00A22F92">
            <w:pPr>
              <w:rPr>
                <w:sz w:val="20"/>
                <w:szCs w:val="20"/>
                <w:lang w:eastAsia="pl-PL"/>
              </w:rPr>
            </w:pPr>
          </w:p>
          <w:p w14:paraId="6D519D6A" w14:textId="77777777" w:rsidR="00A22F92" w:rsidRPr="00A22F92" w:rsidRDefault="00A22F92" w:rsidP="00A22F92">
            <w:pPr>
              <w:rPr>
                <w:sz w:val="20"/>
                <w:szCs w:val="20"/>
                <w:lang w:eastAsia="pl-PL"/>
              </w:rPr>
            </w:pPr>
            <w:r w:rsidRPr="00A22F92">
              <w:rPr>
                <w:sz w:val="20"/>
                <w:szCs w:val="20"/>
                <w:lang w:eastAsia="pl-PL"/>
              </w:rPr>
              <w:t xml:space="preserve">Stosowanie adekwatnych, w tym ofensywnych  metod pracy operacyjnej, służących zebraniu źródeł dowodowych. </w:t>
            </w:r>
          </w:p>
          <w:p w14:paraId="6F10DAA0" w14:textId="77777777" w:rsidR="00A22F92" w:rsidRPr="00A22F92" w:rsidRDefault="00A22F92" w:rsidP="00A22F92">
            <w:pPr>
              <w:rPr>
                <w:sz w:val="20"/>
                <w:szCs w:val="20"/>
                <w:lang w:eastAsia="pl-PL"/>
              </w:rPr>
            </w:pPr>
          </w:p>
          <w:p w14:paraId="3C398DA6" w14:textId="55DC713D" w:rsidR="00A22F92" w:rsidRPr="00A22F92" w:rsidRDefault="00A22F92" w:rsidP="00A22F92">
            <w:pPr>
              <w:rPr>
                <w:sz w:val="20"/>
                <w:szCs w:val="20"/>
                <w:lang w:eastAsia="pl-PL"/>
              </w:rPr>
            </w:pPr>
            <w:r w:rsidRPr="00A22F92">
              <w:rPr>
                <w:sz w:val="20"/>
                <w:szCs w:val="20"/>
                <w:lang w:eastAsia="pl-PL"/>
              </w:rPr>
              <w:t>Dążenie do wzrost ilościowego i jakościowego prowadzonych form pracy operacyjnej.</w:t>
            </w:r>
          </w:p>
          <w:p w14:paraId="06FBE1C4" w14:textId="77777777" w:rsidR="00A22F92" w:rsidRPr="00A22F92" w:rsidRDefault="00A22F92" w:rsidP="00A22F92">
            <w:pPr>
              <w:rPr>
                <w:sz w:val="20"/>
                <w:szCs w:val="20"/>
                <w:lang w:eastAsia="pl-PL"/>
              </w:rPr>
            </w:pPr>
            <w:r w:rsidRPr="00A22F92">
              <w:rPr>
                <w:sz w:val="20"/>
                <w:szCs w:val="20"/>
                <w:lang w:eastAsia="pl-PL"/>
              </w:rPr>
              <w:lastRenderedPageBreak/>
              <w:t>Realizowanie kreatywnej współpracy z organizacjami oraz podmiotami zewnętrznymi mogącymi dysponować informacjami o zagrożeniach w kluczowych obszarach  przestępczości gospodarczej.</w:t>
            </w:r>
          </w:p>
          <w:p w14:paraId="0810C21F" w14:textId="77777777" w:rsidR="00A22F92" w:rsidRPr="00A22F92" w:rsidRDefault="00A22F92" w:rsidP="00A22F92">
            <w:pPr>
              <w:rPr>
                <w:sz w:val="20"/>
                <w:szCs w:val="20"/>
                <w:lang w:eastAsia="pl-PL"/>
              </w:rPr>
            </w:pPr>
          </w:p>
          <w:p w14:paraId="05F3CF4B" w14:textId="77777777" w:rsidR="00A22F92" w:rsidRPr="00A22F92" w:rsidRDefault="00A22F92" w:rsidP="00A22F92">
            <w:pPr>
              <w:rPr>
                <w:sz w:val="20"/>
                <w:szCs w:val="20"/>
                <w:lang w:eastAsia="pl-PL"/>
              </w:rPr>
            </w:pPr>
            <w:r w:rsidRPr="00A22F92">
              <w:rPr>
                <w:sz w:val="20"/>
                <w:szCs w:val="20"/>
                <w:lang w:eastAsia="pl-PL"/>
              </w:rPr>
              <w:t xml:space="preserve">Stała współpraca z podmiotami zarządzającymi informacją w celu monitorowania zagrożeń </w:t>
            </w:r>
          </w:p>
          <w:p w14:paraId="75643447" w14:textId="77777777" w:rsidR="00A22F92" w:rsidRPr="00A22F92" w:rsidRDefault="00A22F92" w:rsidP="00A22F92">
            <w:pPr>
              <w:rPr>
                <w:sz w:val="20"/>
                <w:szCs w:val="20"/>
                <w:lang w:eastAsia="pl-PL"/>
              </w:rPr>
            </w:pPr>
            <w:r w:rsidRPr="00A22F92">
              <w:rPr>
                <w:sz w:val="20"/>
                <w:szCs w:val="20"/>
                <w:lang w:eastAsia="pl-PL"/>
              </w:rPr>
              <w:t xml:space="preserve">i procesu ujawniania nieprawidłowości, które </w:t>
            </w:r>
          </w:p>
          <w:p w14:paraId="2036854D" w14:textId="77777777" w:rsidR="00A22F92" w:rsidRPr="00A22F92" w:rsidRDefault="00A22F92" w:rsidP="00A22F92">
            <w:pPr>
              <w:rPr>
                <w:sz w:val="20"/>
                <w:szCs w:val="20"/>
                <w:lang w:eastAsia="pl-PL"/>
              </w:rPr>
            </w:pPr>
            <w:r w:rsidRPr="00A22F92">
              <w:rPr>
                <w:sz w:val="20"/>
                <w:szCs w:val="20"/>
                <w:lang w:eastAsia="pl-PL"/>
              </w:rPr>
              <w:t>w swoich cechach wyczerpują znamiona przestępstwa.</w:t>
            </w:r>
          </w:p>
          <w:p w14:paraId="66A4980A" w14:textId="77777777" w:rsidR="00A22F92" w:rsidRPr="00A22F92" w:rsidRDefault="00A22F92" w:rsidP="00A22F92">
            <w:pPr>
              <w:rPr>
                <w:sz w:val="20"/>
                <w:szCs w:val="20"/>
                <w:lang w:eastAsia="pl-PL"/>
              </w:rPr>
            </w:pPr>
          </w:p>
          <w:p w14:paraId="329693A0" w14:textId="77777777" w:rsidR="00607262" w:rsidRDefault="00A22F92" w:rsidP="00A22F92">
            <w:pPr>
              <w:rPr>
                <w:sz w:val="20"/>
                <w:szCs w:val="20"/>
                <w:lang w:eastAsia="pl-PL"/>
              </w:rPr>
            </w:pPr>
            <w:r w:rsidRPr="00A22F92">
              <w:rPr>
                <w:sz w:val="20"/>
                <w:szCs w:val="20"/>
                <w:lang w:eastAsia="pl-PL"/>
              </w:rPr>
              <w:t xml:space="preserve">Bieżące monitorowanie w ramach czynności koordynacyjnych sposobu realizacji zadania i osiąganych </w:t>
            </w:r>
            <w:r w:rsidRPr="00A22F92">
              <w:rPr>
                <w:sz w:val="20"/>
                <w:szCs w:val="20"/>
                <w:lang w:eastAsia="pl-PL"/>
              </w:rPr>
              <w:lastRenderedPageBreak/>
              <w:t>efektów w KMP/KPP woj. lubelskiego.</w:t>
            </w:r>
          </w:p>
          <w:p w14:paraId="3431BD27" w14:textId="536992E5" w:rsidR="00AD69C6" w:rsidRPr="00A263AD" w:rsidRDefault="00AD69C6" w:rsidP="00A22F92">
            <w:pPr>
              <w:rPr>
                <w:sz w:val="20"/>
                <w:szCs w:val="20"/>
                <w:lang w:eastAsia="pl-PL"/>
              </w:rPr>
            </w:pPr>
          </w:p>
        </w:tc>
        <w:tc>
          <w:tcPr>
            <w:tcW w:w="1871" w:type="pct"/>
            <w:tcMar>
              <w:top w:w="57" w:type="dxa"/>
              <w:bottom w:w="57" w:type="dxa"/>
            </w:tcMar>
          </w:tcPr>
          <w:p w14:paraId="57F52008" w14:textId="77777777" w:rsidR="00542E30" w:rsidRPr="00542E30" w:rsidRDefault="00542E30" w:rsidP="00542E30">
            <w:pPr>
              <w:rPr>
                <w:b/>
                <w:sz w:val="20"/>
                <w:szCs w:val="20"/>
                <w:lang w:eastAsia="pl-PL"/>
              </w:rPr>
            </w:pPr>
            <w:r w:rsidRPr="00542E30">
              <w:rPr>
                <w:b/>
                <w:sz w:val="20"/>
                <w:szCs w:val="20"/>
                <w:lang w:eastAsia="pl-PL"/>
              </w:rPr>
              <w:lastRenderedPageBreak/>
              <w:t>Skuteczność zwalczania przestępczości gospodarczej</w:t>
            </w:r>
          </w:p>
          <w:p w14:paraId="40916C32" w14:textId="77777777" w:rsidR="00542E30" w:rsidRDefault="00542E30" w:rsidP="00542E30">
            <w:pPr>
              <w:rPr>
                <w:b/>
                <w:sz w:val="20"/>
                <w:szCs w:val="20"/>
                <w:lang w:eastAsia="pl-PL"/>
              </w:rPr>
            </w:pPr>
          </w:p>
          <w:p w14:paraId="426D966C" w14:textId="1967DCE1" w:rsidR="00542E30" w:rsidRPr="00542E30" w:rsidRDefault="00542E30" w:rsidP="00542E30">
            <w:pPr>
              <w:rPr>
                <w:b/>
                <w:sz w:val="20"/>
                <w:szCs w:val="20"/>
                <w:lang w:eastAsia="pl-PL"/>
              </w:rPr>
            </w:pPr>
            <w:r w:rsidRPr="00542E30">
              <w:rPr>
                <w:b/>
                <w:sz w:val="20"/>
                <w:szCs w:val="20"/>
                <w:lang w:eastAsia="pl-PL"/>
              </w:rPr>
              <w:t>Sposób naliczania:</w:t>
            </w:r>
          </w:p>
          <w:p w14:paraId="01308D99" w14:textId="77777777" w:rsidR="00542E30" w:rsidRPr="00542E30" w:rsidRDefault="00542E30" w:rsidP="00542E30">
            <w:pPr>
              <w:rPr>
                <w:sz w:val="20"/>
                <w:szCs w:val="20"/>
                <w:lang w:eastAsia="pl-PL"/>
              </w:rPr>
            </w:pPr>
            <w:r w:rsidRPr="00542E30">
              <w:rPr>
                <w:sz w:val="20"/>
                <w:szCs w:val="20"/>
                <w:lang w:eastAsia="pl-PL"/>
              </w:rPr>
              <w:t xml:space="preserve">Monitorowaniu zostają poddane dwie odrębne wartości w 4 kluczowych obszarach przestępczości gospodarczej, tj. przestępstw dotyczących podatku od towarów i usług VAT, </w:t>
            </w:r>
            <w:r w:rsidRPr="00542E30">
              <w:rPr>
                <w:sz w:val="20"/>
                <w:szCs w:val="20"/>
                <w:lang w:eastAsia="pl-PL"/>
              </w:rPr>
              <w:lastRenderedPageBreak/>
              <w:t xml:space="preserve">podatku akcyzowego, przestępstw na szkodę interesów UE oraz przestępstw dotyczących zamówień publicznych, tj.: </w:t>
            </w:r>
          </w:p>
          <w:p w14:paraId="3EB4CA53" w14:textId="77777777" w:rsidR="00542E30" w:rsidRPr="00542E30" w:rsidRDefault="00542E30" w:rsidP="00542E30">
            <w:pPr>
              <w:rPr>
                <w:sz w:val="20"/>
                <w:szCs w:val="20"/>
                <w:lang w:eastAsia="pl-PL"/>
              </w:rPr>
            </w:pPr>
            <w:r w:rsidRPr="00542E30">
              <w:rPr>
                <w:sz w:val="20"/>
                <w:szCs w:val="20"/>
                <w:lang w:eastAsia="pl-PL"/>
              </w:rPr>
              <w:t xml:space="preserve">- liczba postępowań wszczętych w danym okresie sprawozdawczym, </w:t>
            </w:r>
          </w:p>
          <w:p w14:paraId="38C29E48" w14:textId="77777777" w:rsidR="00542E30" w:rsidRPr="00542E30" w:rsidRDefault="00542E30" w:rsidP="00542E30">
            <w:pPr>
              <w:rPr>
                <w:sz w:val="20"/>
                <w:szCs w:val="20"/>
                <w:lang w:eastAsia="pl-PL"/>
              </w:rPr>
            </w:pPr>
            <w:r w:rsidRPr="00542E30">
              <w:rPr>
                <w:sz w:val="20"/>
                <w:szCs w:val="20"/>
                <w:lang w:eastAsia="pl-PL"/>
              </w:rPr>
              <w:t xml:space="preserve">- liczba  przestępstw stwierdzonych w danym okresie sprawozdawczym, </w:t>
            </w:r>
          </w:p>
          <w:p w14:paraId="1D3F0414" w14:textId="77777777" w:rsidR="00542E30" w:rsidRPr="00542E30" w:rsidRDefault="00542E30" w:rsidP="00542E30">
            <w:pPr>
              <w:rPr>
                <w:sz w:val="20"/>
                <w:szCs w:val="20"/>
                <w:lang w:eastAsia="pl-PL"/>
              </w:rPr>
            </w:pPr>
            <w:r w:rsidRPr="00542E30">
              <w:rPr>
                <w:sz w:val="20"/>
                <w:szCs w:val="20"/>
                <w:lang w:eastAsia="pl-PL"/>
              </w:rPr>
              <w:t>na podstawie danych generowanych z Systemu Analitycznego KSIP znajdujących się w poniższych grupach aktów prawnych:</w:t>
            </w:r>
          </w:p>
          <w:p w14:paraId="158C3787" w14:textId="77777777" w:rsidR="00542E30" w:rsidRPr="00542E30" w:rsidRDefault="00542E30" w:rsidP="00542E30">
            <w:pPr>
              <w:rPr>
                <w:sz w:val="20"/>
                <w:szCs w:val="20"/>
                <w:lang w:eastAsia="pl-PL"/>
              </w:rPr>
            </w:pPr>
            <w:r w:rsidRPr="00542E30">
              <w:rPr>
                <w:sz w:val="20"/>
                <w:szCs w:val="20"/>
                <w:lang w:eastAsia="pl-PL"/>
              </w:rPr>
              <w:t xml:space="preserve">PGM - wyłudzenie podatku akcyzowego (obrót paliwami, wyrobami alkoholowymi oraz tytoniowymi), </w:t>
            </w:r>
          </w:p>
          <w:p w14:paraId="7E9697DE" w14:textId="77777777" w:rsidR="00F14646" w:rsidRDefault="00542E30" w:rsidP="00542E30">
            <w:pPr>
              <w:rPr>
                <w:sz w:val="20"/>
                <w:szCs w:val="20"/>
                <w:lang w:eastAsia="pl-PL"/>
              </w:rPr>
            </w:pPr>
            <w:r w:rsidRPr="00542E30">
              <w:rPr>
                <w:sz w:val="20"/>
                <w:szCs w:val="20"/>
                <w:lang w:eastAsia="pl-PL"/>
              </w:rPr>
              <w:t xml:space="preserve">PGM - przestępczość podatkowa (wyłudzenie podatku VAT oraz innych podatków), </w:t>
            </w:r>
          </w:p>
          <w:p w14:paraId="3F3AFBBA" w14:textId="43646C2B" w:rsidR="00542E30" w:rsidRPr="00542E30" w:rsidRDefault="00542E30" w:rsidP="00542E30">
            <w:pPr>
              <w:rPr>
                <w:sz w:val="20"/>
                <w:szCs w:val="20"/>
                <w:lang w:eastAsia="pl-PL"/>
              </w:rPr>
            </w:pPr>
            <w:r w:rsidRPr="00542E30">
              <w:rPr>
                <w:sz w:val="20"/>
                <w:szCs w:val="20"/>
                <w:lang w:eastAsia="pl-PL"/>
              </w:rPr>
              <w:t xml:space="preserve">PGM - przetargi publiczne, </w:t>
            </w:r>
          </w:p>
          <w:p w14:paraId="54D7E590" w14:textId="77777777" w:rsidR="00542E30" w:rsidRPr="00542E30" w:rsidRDefault="00542E30" w:rsidP="00542E30">
            <w:pPr>
              <w:rPr>
                <w:sz w:val="20"/>
                <w:szCs w:val="20"/>
                <w:lang w:eastAsia="pl-PL"/>
              </w:rPr>
            </w:pPr>
            <w:r w:rsidRPr="00542E30">
              <w:rPr>
                <w:sz w:val="20"/>
                <w:szCs w:val="20"/>
                <w:lang w:eastAsia="pl-PL"/>
              </w:rPr>
              <w:t>PGM - przeciwko interesom Unii Europejskiej.</w:t>
            </w:r>
          </w:p>
          <w:p w14:paraId="798E9ABA" w14:textId="77777777" w:rsidR="00542E30" w:rsidRPr="00542E30" w:rsidRDefault="00542E30" w:rsidP="00542E30">
            <w:pPr>
              <w:rPr>
                <w:sz w:val="20"/>
                <w:szCs w:val="20"/>
                <w:lang w:eastAsia="pl-PL"/>
              </w:rPr>
            </w:pPr>
          </w:p>
          <w:p w14:paraId="6ED2D478" w14:textId="77777777" w:rsidR="00542E30" w:rsidRPr="00542E30" w:rsidRDefault="00542E30" w:rsidP="00542E30">
            <w:pPr>
              <w:rPr>
                <w:b/>
                <w:sz w:val="20"/>
                <w:szCs w:val="20"/>
                <w:lang w:eastAsia="pl-PL"/>
              </w:rPr>
            </w:pPr>
            <w:r w:rsidRPr="00542E30">
              <w:rPr>
                <w:b/>
                <w:sz w:val="20"/>
                <w:szCs w:val="20"/>
                <w:lang w:eastAsia="pl-PL"/>
              </w:rPr>
              <w:t>Sposób naliczania wartości oczekiwanej:</w:t>
            </w:r>
          </w:p>
          <w:p w14:paraId="292DE606" w14:textId="114D9CA8" w:rsidR="00542E30" w:rsidRDefault="00542E30" w:rsidP="00542E30">
            <w:pPr>
              <w:rPr>
                <w:sz w:val="20"/>
                <w:szCs w:val="20"/>
                <w:lang w:eastAsia="pl-PL"/>
              </w:rPr>
            </w:pPr>
            <w:r w:rsidRPr="00542E30">
              <w:rPr>
                <w:sz w:val="20"/>
                <w:szCs w:val="20"/>
                <w:lang w:eastAsia="pl-PL"/>
              </w:rPr>
              <w:t>W1 - Wartość oczekiwaną oblicza się w oparciu o sumę liczby postępowań przygotowawczych wszczętych z czterech ostatnich lat podzieloną przez 4 w 4 kluczowych obszarach przestępczości gospodarczej łącznie, tj. przestępstw dotyczących podatku od towarów i usług VAT, podatku akcyzowego, przestępstw na szkodę interesów UE oraz przestępstw dotyczących zamówień publicznych w Systemie Analitycznym KSIP –  PGM - wyłudzenie podatku akcyzowego (obrót paliwami, wyrobami alkoholowymi oraz tytoniowymi), PGM - przestępczość podatkowa (wyłudzenie podatku VAT oraz innych podatków), PGM - przetargi publiczne, PGM - przeciwko interesom Unii Europejskiej.</w:t>
            </w:r>
          </w:p>
          <w:p w14:paraId="5D5AE79B" w14:textId="77777777" w:rsidR="00F14646" w:rsidRPr="00542E30" w:rsidRDefault="00F14646" w:rsidP="00542E30">
            <w:pPr>
              <w:rPr>
                <w:sz w:val="20"/>
                <w:szCs w:val="20"/>
                <w:lang w:eastAsia="pl-PL"/>
              </w:rPr>
            </w:pPr>
          </w:p>
          <w:p w14:paraId="60DE3358" w14:textId="724D0F37" w:rsidR="00542E30" w:rsidRPr="00542E30" w:rsidRDefault="00542E30" w:rsidP="00542E30">
            <w:pPr>
              <w:rPr>
                <w:sz w:val="20"/>
                <w:szCs w:val="20"/>
                <w:lang w:eastAsia="pl-PL"/>
              </w:rPr>
            </w:pPr>
            <w:r w:rsidRPr="00542E30">
              <w:rPr>
                <w:sz w:val="20"/>
                <w:szCs w:val="20"/>
                <w:lang w:eastAsia="pl-PL"/>
              </w:rPr>
              <w:lastRenderedPageBreak/>
              <w:t>W2 - Wartość oczekiwaną oblicza się w oparciu o sumę liczby postępowań przestępstw stwierdzonych z czterech ostatnich lat podzieloną przez 4</w:t>
            </w:r>
            <w:r w:rsidRPr="00542E30">
              <w:rPr>
                <w:b/>
                <w:sz w:val="20"/>
                <w:szCs w:val="20"/>
                <w:lang w:eastAsia="pl-PL"/>
              </w:rPr>
              <w:t xml:space="preserve"> </w:t>
            </w:r>
            <w:r w:rsidRPr="00542E30">
              <w:rPr>
                <w:sz w:val="20"/>
                <w:szCs w:val="20"/>
                <w:lang w:eastAsia="pl-PL"/>
              </w:rPr>
              <w:t>w 4 kluczowych obszarach przestępczości gospodarczej łącznie, tj. przestępstw dotyczących podatku od towarów i usług VAT, podatku akcyzowego, przestępstw na szkodę interesów UE oraz przestępstw dotyczących zamówień publicznych w Systemie Analitycznym KSIP –  PGM - wyłudzenie podatku akcyzowego (obrót paliwami, wyrobami alkoholowymi oraz tytoniowymi), PGM - przestępczość podatkowa (wyłudzenie podatku VAT oraz innych podatków), PGM - przetargi publiczne, PGM - przeciwko interesom Unii Europejskiej.</w:t>
            </w:r>
          </w:p>
          <w:p w14:paraId="7F2D3B26" w14:textId="77777777" w:rsidR="00607262" w:rsidRDefault="00607262" w:rsidP="00542E30">
            <w:pPr>
              <w:rPr>
                <w:sz w:val="20"/>
                <w:szCs w:val="20"/>
                <w:lang w:eastAsia="pl-PL"/>
              </w:rPr>
            </w:pPr>
          </w:p>
          <w:p w14:paraId="55EF0D85" w14:textId="77777777" w:rsidR="00542E30" w:rsidRPr="00542E30" w:rsidRDefault="00542E30" w:rsidP="00542E30">
            <w:pPr>
              <w:rPr>
                <w:sz w:val="20"/>
                <w:szCs w:val="20"/>
                <w:lang w:eastAsia="pl-PL"/>
              </w:rPr>
            </w:pPr>
            <w:r w:rsidRPr="00542E30">
              <w:rPr>
                <w:sz w:val="20"/>
                <w:szCs w:val="20"/>
                <w:lang w:eastAsia="pl-PL"/>
              </w:rPr>
              <w:t>Oczekuje się, aby każdy garnizon uzyskał wartości W1 i W2 równą lub większą od średniej arytmetycznej z czterech poprzednich lat (liczba rzeczywista).</w:t>
            </w:r>
          </w:p>
          <w:p w14:paraId="4EE68520" w14:textId="77777777" w:rsidR="00542E30" w:rsidRPr="00542E30" w:rsidRDefault="00542E30" w:rsidP="00542E30">
            <w:pPr>
              <w:rPr>
                <w:sz w:val="20"/>
                <w:szCs w:val="20"/>
                <w:lang w:eastAsia="pl-PL"/>
              </w:rPr>
            </w:pPr>
          </w:p>
          <w:p w14:paraId="7C8E0658" w14:textId="77777777" w:rsidR="00542E30" w:rsidRPr="00542E30" w:rsidRDefault="00542E30" w:rsidP="00542E30">
            <w:pPr>
              <w:rPr>
                <w:b/>
                <w:sz w:val="20"/>
                <w:szCs w:val="20"/>
                <w:lang w:eastAsia="pl-PL"/>
              </w:rPr>
            </w:pPr>
            <w:r w:rsidRPr="00542E30">
              <w:rPr>
                <w:b/>
                <w:sz w:val="20"/>
                <w:szCs w:val="20"/>
                <w:lang w:eastAsia="pl-PL"/>
              </w:rPr>
              <w:t>Źródło danych:</w:t>
            </w:r>
          </w:p>
          <w:p w14:paraId="0C333F0F" w14:textId="6F96697C" w:rsidR="00542E30" w:rsidRPr="006922A4" w:rsidRDefault="00542E30" w:rsidP="00542E30">
            <w:pPr>
              <w:rPr>
                <w:sz w:val="20"/>
                <w:szCs w:val="20"/>
                <w:lang w:eastAsia="pl-PL"/>
              </w:rPr>
            </w:pPr>
            <w:r w:rsidRPr="00542E30">
              <w:rPr>
                <w:sz w:val="20"/>
                <w:szCs w:val="20"/>
                <w:lang w:eastAsia="pl-PL"/>
              </w:rPr>
              <w:t>System Analityczny KSIP – PGM - wyłudzenie podatku akcyzowego (obrót paliwami, wyrobami alkoholowymi oraz tytoniowymi), PGM - przestępczość podatkowa (wyłudzenie podatku VAT oraz innych podatków), PGM - przetargi publiczne, PGM - przeciwko interesom Unii Europejskiej.</w:t>
            </w:r>
          </w:p>
        </w:tc>
        <w:tc>
          <w:tcPr>
            <w:tcW w:w="516" w:type="pct"/>
            <w:tcMar>
              <w:top w:w="57" w:type="dxa"/>
              <w:bottom w:w="57" w:type="dxa"/>
            </w:tcMar>
          </w:tcPr>
          <w:p w14:paraId="2506CEF5" w14:textId="77777777" w:rsidR="00607262" w:rsidRPr="006922A4" w:rsidRDefault="00607262" w:rsidP="00D26E70">
            <w:pPr>
              <w:jc w:val="both"/>
              <w:rPr>
                <w:bCs/>
                <w:sz w:val="20"/>
                <w:szCs w:val="20"/>
                <w:lang w:eastAsia="pl-PL"/>
              </w:rPr>
            </w:pPr>
            <w:r w:rsidRPr="006922A4">
              <w:rPr>
                <w:bCs/>
                <w:sz w:val="20"/>
                <w:szCs w:val="20"/>
                <w:lang w:eastAsia="pl-PL"/>
              </w:rPr>
              <w:lastRenderedPageBreak/>
              <w:t>Miernik monitorowany 1</w:t>
            </w:r>
          </w:p>
          <w:p w14:paraId="113E62CD" w14:textId="77777777" w:rsidR="00607262" w:rsidRPr="006922A4" w:rsidRDefault="00607262" w:rsidP="00D26E70">
            <w:pPr>
              <w:jc w:val="both"/>
              <w:rPr>
                <w:sz w:val="20"/>
                <w:szCs w:val="20"/>
                <w:lang w:eastAsia="pl-PL"/>
              </w:rPr>
            </w:pPr>
          </w:p>
          <w:p w14:paraId="21610520" w14:textId="77777777" w:rsidR="00607262" w:rsidRPr="006922A4" w:rsidRDefault="00607262" w:rsidP="00D26E70">
            <w:pPr>
              <w:jc w:val="both"/>
              <w:rPr>
                <w:sz w:val="20"/>
                <w:szCs w:val="20"/>
                <w:lang w:eastAsia="pl-PL"/>
              </w:rPr>
            </w:pPr>
          </w:p>
        </w:tc>
        <w:tc>
          <w:tcPr>
            <w:tcW w:w="609" w:type="pct"/>
          </w:tcPr>
          <w:p w14:paraId="220E6E60" w14:textId="77777777" w:rsidR="00607262" w:rsidRPr="006922A4" w:rsidRDefault="00607262" w:rsidP="00D26E70">
            <w:pPr>
              <w:rPr>
                <w:bCs/>
                <w:sz w:val="20"/>
                <w:szCs w:val="20"/>
                <w:lang w:eastAsia="pl-PL"/>
              </w:rPr>
            </w:pPr>
            <w:r w:rsidRPr="006922A4">
              <w:rPr>
                <w:bCs/>
                <w:sz w:val="20"/>
                <w:szCs w:val="20"/>
                <w:lang w:eastAsia="pl-PL"/>
              </w:rPr>
              <w:t>Wydział dw. z Przestępczością Gospodarczą KWP w Lublinie</w:t>
            </w:r>
          </w:p>
        </w:tc>
      </w:tr>
      <w:tr w:rsidR="00607262" w:rsidRPr="006922A4" w14:paraId="2B2A7146" w14:textId="77777777" w:rsidTr="00D26E70">
        <w:trPr>
          <w:jc w:val="center"/>
        </w:trPr>
        <w:tc>
          <w:tcPr>
            <w:tcW w:w="648" w:type="pct"/>
            <w:tcBorders>
              <w:top w:val="nil"/>
              <w:bottom w:val="nil"/>
            </w:tcBorders>
            <w:tcMar>
              <w:top w:w="57" w:type="dxa"/>
              <w:bottom w:w="57" w:type="dxa"/>
            </w:tcMar>
          </w:tcPr>
          <w:p w14:paraId="70B9BF1D" w14:textId="77777777" w:rsidR="00607262" w:rsidRPr="006922A4" w:rsidRDefault="00607262" w:rsidP="00D26E70">
            <w:pPr>
              <w:rPr>
                <w:sz w:val="20"/>
                <w:szCs w:val="20"/>
              </w:rPr>
            </w:pPr>
          </w:p>
        </w:tc>
        <w:tc>
          <w:tcPr>
            <w:tcW w:w="620" w:type="pct"/>
            <w:tcMar>
              <w:top w:w="57" w:type="dxa"/>
              <w:bottom w:w="57" w:type="dxa"/>
            </w:tcMar>
          </w:tcPr>
          <w:p w14:paraId="20E5AE07" w14:textId="14E57442" w:rsidR="00607262" w:rsidRPr="006922A4" w:rsidRDefault="00542E30" w:rsidP="00D26E70">
            <w:pPr>
              <w:rPr>
                <w:sz w:val="20"/>
                <w:szCs w:val="20"/>
                <w:lang w:eastAsia="pl-PL"/>
              </w:rPr>
            </w:pPr>
            <w:r w:rsidRPr="00542E30">
              <w:rPr>
                <w:sz w:val="20"/>
                <w:szCs w:val="20"/>
                <w:lang w:eastAsia="pl-PL"/>
              </w:rPr>
              <w:t>5. Utrzymanie wysokiej skuteczności ujawniania i zabezpieczania mienia pochodzącego z przestępstw.</w:t>
            </w:r>
          </w:p>
        </w:tc>
        <w:tc>
          <w:tcPr>
            <w:tcW w:w="736" w:type="pct"/>
            <w:tcMar>
              <w:top w:w="57" w:type="dxa"/>
              <w:bottom w:w="57" w:type="dxa"/>
            </w:tcMar>
          </w:tcPr>
          <w:p w14:paraId="6BA47596" w14:textId="77777777" w:rsidR="00A22F92" w:rsidRPr="00A22F92" w:rsidRDefault="00A22F92" w:rsidP="00A22F92">
            <w:pPr>
              <w:rPr>
                <w:sz w:val="20"/>
                <w:szCs w:val="20"/>
                <w:lang w:eastAsia="pl-PL"/>
              </w:rPr>
            </w:pPr>
            <w:r w:rsidRPr="00A22F92">
              <w:rPr>
                <w:sz w:val="20"/>
                <w:szCs w:val="20"/>
                <w:lang w:eastAsia="pl-PL"/>
              </w:rPr>
              <w:t>Stałe monitorowanie procesu rejestracji zabezpieczonego mienia w poszczególnych KMP/KPP podległych Komendantowi Wojewódzkiemu Policji w Lublinie.</w:t>
            </w:r>
          </w:p>
          <w:p w14:paraId="1F3FFE2B" w14:textId="77777777" w:rsidR="00A22F92" w:rsidRPr="00A22F92" w:rsidRDefault="00A22F92" w:rsidP="00A22F92">
            <w:pPr>
              <w:rPr>
                <w:sz w:val="20"/>
                <w:szCs w:val="20"/>
                <w:lang w:eastAsia="pl-PL"/>
              </w:rPr>
            </w:pPr>
            <w:r w:rsidRPr="00A22F92">
              <w:rPr>
                <w:sz w:val="20"/>
                <w:szCs w:val="20"/>
                <w:lang w:eastAsia="pl-PL"/>
              </w:rPr>
              <w:t>Systematyczna identyfikacja potrzeb szkoleniowych, opracowywanie materiałów i organizowanie szkoleń w zakresie ustalania, zabezpieczania składników majątkowych,  przeprowadzanie bieżących instruktaży obejmujących problematykę zabezpieczeń majątkowych.</w:t>
            </w:r>
          </w:p>
          <w:p w14:paraId="75068911" w14:textId="77777777" w:rsidR="00A22F92" w:rsidRPr="00A22F92" w:rsidRDefault="00A22F92" w:rsidP="00A22F92">
            <w:pPr>
              <w:rPr>
                <w:sz w:val="20"/>
                <w:szCs w:val="20"/>
                <w:lang w:eastAsia="pl-PL"/>
              </w:rPr>
            </w:pPr>
          </w:p>
          <w:p w14:paraId="16C53C07" w14:textId="77777777" w:rsidR="00A22F92" w:rsidRPr="00A22F92" w:rsidRDefault="00A22F92" w:rsidP="00A22F92">
            <w:pPr>
              <w:rPr>
                <w:sz w:val="20"/>
                <w:szCs w:val="20"/>
                <w:lang w:eastAsia="pl-PL"/>
              </w:rPr>
            </w:pPr>
            <w:r w:rsidRPr="00A22F92">
              <w:rPr>
                <w:sz w:val="20"/>
                <w:szCs w:val="20"/>
                <w:lang w:eastAsia="pl-PL"/>
              </w:rPr>
              <w:lastRenderedPageBreak/>
              <w:t xml:space="preserve">Prowadzenie współpracy z jednostkami prokuratury w zakresie nowych aspektów prawnych, taktyki, możliwości przy ujawnianiu </w:t>
            </w:r>
          </w:p>
          <w:p w14:paraId="279C8CEB" w14:textId="77777777" w:rsidR="00A22F92" w:rsidRPr="00A22F92" w:rsidRDefault="00A22F92" w:rsidP="00A22F92">
            <w:pPr>
              <w:rPr>
                <w:sz w:val="20"/>
                <w:szCs w:val="20"/>
                <w:lang w:eastAsia="pl-PL"/>
              </w:rPr>
            </w:pPr>
            <w:r w:rsidRPr="00A22F92">
              <w:rPr>
                <w:sz w:val="20"/>
                <w:szCs w:val="20"/>
                <w:lang w:eastAsia="pl-PL"/>
              </w:rPr>
              <w:t xml:space="preserve">i zabezpieczaniu mienia podejrzanych w toku postępowań przygotowawczych ze szczególnym zwróceniem uwagi na  problematykę tymczasowego zajęcia ruchomości. </w:t>
            </w:r>
          </w:p>
          <w:p w14:paraId="3BD6EBF0" w14:textId="77777777" w:rsidR="00A22F92" w:rsidRPr="00A22F92" w:rsidRDefault="00A22F92" w:rsidP="00A22F92">
            <w:pPr>
              <w:rPr>
                <w:sz w:val="20"/>
                <w:szCs w:val="20"/>
                <w:lang w:eastAsia="pl-PL"/>
              </w:rPr>
            </w:pPr>
          </w:p>
          <w:p w14:paraId="3F26247D" w14:textId="77777777" w:rsidR="00A22F92" w:rsidRPr="00A22F92" w:rsidRDefault="00A22F92" w:rsidP="00A22F92">
            <w:pPr>
              <w:rPr>
                <w:sz w:val="20"/>
                <w:szCs w:val="20"/>
                <w:lang w:eastAsia="pl-PL"/>
              </w:rPr>
            </w:pPr>
            <w:r w:rsidRPr="00A22F92">
              <w:rPr>
                <w:sz w:val="20"/>
                <w:szCs w:val="20"/>
                <w:lang w:eastAsia="pl-PL"/>
              </w:rPr>
              <w:t xml:space="preserve">Współpraca i wymiana informacji z jednostkami Policji woj. lubelskiego z zakresu szeroko pojętej problematyki ustalania i zabezpieczania składników majątkowych podejrzanych oraz tymczasowego zajęcia </w:t>
            </w:r>
            <w:r w:rsidRPr="00A22F92">
              <w:rPr>
                <w:sz w:val="20"/>
                <w:szCs w:val="20"/>
                <w:lang w:eastAsia="pl-PL"/>
              </w:rPr>
              <w:lastRenderedPageBreak/>
              <w:t xml:space="preserve">mienia ruchomego – poprzez m.in. przekazywanie wypracowanych metod, form, skutecznych sposobów ustaleń w sprawach „trudnych” </w:t>
            </w:r>
          </w:p>
          <w:p w14:paraId="7F7F5D92" w14:textId="77777777" w:rsidR="00607262" w:rsidRDefault="00A22F92" w:rsidP="00A22F92">
            <w:pPr>
              <w:rPr>
                <w:sz w:val="20"/>
                <w:szCs w:val="20"/>
                <w:lang w:eastAsia="pl-PL"/>
              </w:rPr>
            </w:pPr>
            <w:r w:rsidRPr="00A22F92">
              <w:rPr>
                <w:sz w:val="20"/>
                <w:szCs w:val="20"/>
                <w:lang w:eastAsia="pl-PL"/>
              </w:rPr>
              <w:t>i skomplikowanych, gdzie majątek jest ukrywany przez sprawców.</w:t>
            </w:r>
          </w:p>
          <w:p w14:paraId="323A0949" w14:textId="3552A222" w:rsidR="00AD69C6" w:rsidRPr="00A263AD" w:rsidRDefault="00AD69C6" w:rsidP="00A22F92">
            <w:pPr>
              <w:rPr>
                <w:sz w:val="20"/>
                <w:szCs w:val="20"/>
                <w:lang w:eastAsia="pl-PL"/>
              </w:rPr>
            </w:pPr>
          </w:p>
        </w:tc>
        <w:tc>
          <w:tcPr>
            <w:tcW w:w="1871" w:type="pct"/>
            <w:tcMar>
              <w:top w:w="57" w:type="dxa"/>
              <w:bottom w:w="57" w:type="dxa"/>
            </w:tcMar>
          </w:tcPr>
          <w:p w14:paraId="75CC0CB3" w14:textId="77777777" w:rsidR="00542E30" w:rsidRPr="00542E30" w:rsidRDefault="00542E30" w:rsidP="00542E30">
            <w:pPr>
              <w:rPr>
                <w:b/>
                <w:bCs/>
                <w:sz w:val="20"/>
                <w:szCs w:val="20"/>
                <w:lang w:eastAsia="pl-PL"/>
              </w:rPr>
            </w:pPr>
            <w:r w:rsidRPr="00542E30">
              <w:rPr>
                <w:b/>
                <w:bCs/>
                <w:sz w:val="20"/>
                <w:szCs w:val="20"/>
                <w:lang w:eastAsia="pl-PL"/>
              </w:rPr>
              <w:lastRenderedPageBreak/>
              <w:t>Wartość mienia zabezpieczonego u podejrzanych w postępowaniach prowadzonych przez Policję we wszystkich kategoriach przestępstw</w:t>
            </w:r>
          </w:p>
          <w:p w14:paraId="4A2C94D3" w14:textId="77777777" w:rsidR="00607262" w:rsidRDefault="00607262" w:rsidP="00542E30">
            <w:pPr>
              <w:rPr>
                <w:sz w:val="20"/>
                <w:szCs w:val="20"/>
                <w:lang w:eastAsia="pl-PL"/>
              </w:rPr>
            </w:pPr>
          </w:p>
          <w:p w14:paraId="29E3CF5F" w14:textId="77777777" w:rsidR="00542E30" w:rsidRPr="00F473BB" w:rsidRDefault="00542E30" w:rsidP="00542E30">
            <w:pPr>
              <w:rPr>
                <w:b/>
                <w:sz w:val="20"/>
                <w:szCs w:val="20"/>
                <w:lang w:eastAsia="pl-PL"/>
              </w:rPr>
            </w:pPr>
            <w:r w:rsidRPr="00F473BB">
              <w:rPr>
                <w:b/>
                <w:sz w:val="20"/>
                <w:szCs w:val="20"/>
                <w:lang w:eastAsia="pl-PL"/>
              </w:rPr>
              <w:t>Sposób naliczania:</w:t>
            </w:r>
          </w:p>
          <w:p w14:paraId="23973F16" w14:textId="77777777" w:rsidR="00542E30" w:rsidRPr="00F473BB" w:rsidRDefault="00542E30" w:rsidP="00542E30">
            <w:pPr>
              <w:rPr>
                <w:sz w:val="20"/>
                <w:szCs w:val="20"/>
                <w:lang w:eastAsia="pl-PL"/>
              </w:rPr>
            </w:pPr>
            <w:r w:rsidRPr="00F473BB">
              <w:rPr>
                <w:sz w:val="20"/>
                <w:szCs w:val="20"/>
                <w:lang w:eastAsia="pl-PL"/>
              </w:rPr>
              <w:t>Miernik nalicza się przy uwzględnieniu danych w zakresie wartości mienia zabezpieczonego w postępowaniach prowadzonych we wszystkich kategoriach przestępstw.</w:t>
            </w:r>
          </w:p>
          <w:p w14:paraId="7C5C0515" w14:textId="77777777" w:rsidR="00542E30" w:rsidRPr="00F473BB" w:rsidRDefault="00542E30" w:rsidP="00542E30">
            <w:pPr>
              <w:rPr>
                <w:sz w:val="20"/>
                <w:szCs w:val="20"/>
                <w:lang w:eastAsia="pl-PL"/>
              </w:rPr>
            </w:pPr>
          </w:p>
          <w:p w14:paraId="713BEB84" w14:textId="77777777" w:rsidR="00542E30" w:rsidRPr="00F473BB" w:rsidRDefault="00542E30" w:rsidP="00542E30">
            <w:pPr>
              <w:rPr>
                <w:b/>
                <w:sz w:val="20"/>
                <w:szCs w:val="20"/>
                <w:lang w:eastAsia="pl-PL"/>
              </w:rPr>
            </w:pPr>
            <w:r w:rsidRPr="00F473BB">
              <w:rPr>
                <w:b/>
                <w:sz w:val="20"/>
                <w:szCs w:val="20"/>
                <w:lang w:eastAsia="pl-PL"/>
              </w:rPr>
              <w:t>Sposób naliczania wartości oczekiwanej:</w:t>
            </w:r>
          </w:p>
          <w:p w14:paraId="22C70E95" w14:textId="77777777" w:rsidR="00542E30" w:rsidRDefault="00542E30" w:rsidP="00542E30">
            <w:r w:rsidRPr="00B41B82">
              <w:rPr>
                <w:sz w:val="20"/>
                <w:szCs w:val="20"/>
                <w:lang w:eastAsia="pl-PL"/>
              </w:rPr>
              <w:t xml:space="preserve">Wartość oczekiwana będzie ustalana na podstawie średniej wartości mienia zabezpieczonego przez KWP/KSP z okresu 5 lat*. </w:t>
            </w:r>
            <w:r w:rsidRPr="00B41B82">
              <w:rPr>
                <w:sz w:val="20"/>
                <w:szCs w:val="20"/>
                <w:lang w:eastAsia="pl-PL"/>
              </w:rPr>
              <w:br/>
            </w:r>
            <w:r w:rsidRPr="00B41B82">
              <w:br/>
            </w:r>
            <w:r w:rsidRPr="00B41B82">
              <w:rPr>
                <w:sz w:val="16"/>
                <w:szCs w:val="16"/>
              </w:rPr>
              <w:t>* Analizowane będą dane z pominięciem najwyższych skrajnych wartości mienia zabezpieczonego</w:t>
            </w:r>
            <w:r>
              <w:rPr>
                <w:sz w:val="16"/>
                <w:szCs w:val="16"/>
              </w:rPr>
              <w:t>.</w:t>
            </w:r>
            <w:r>
              <w:t xml:space="preserve"> </w:t>
            </w:r>
          </w:p>
          <w:p w14:paraId="498725B2" w14:textId="77777777" w:rsidR="00542E30" w:rsidRDefault="00542E30" w:rsidP="00542E30">
            <w:pPr>
              <w:rPr>
                <w:b/>
                <w:sz w:val="20"/>
                <w:szCs w:val="20"/>
                <w:lang w:eastAsia="pl-PL"/>
              </w:rPr>
            </w:pPr>
          </w:p>
          <w:p w14:paraId="60BE0703" w14:textId="77777777" w:rsidR="00542E30" w:rsidRPr="00F473BB" w:rsidRDefault="00542E30" w:rsidP="00542E30">
            <w:pPr>
              <w:rPr>
                <w:b/>
                <w:sz w:val="20"/>
                <w:szCs w:val="20"/>
                <w:lang w:eastAsia="pl-PL"/>
              </w:rPr>
            </w:pPr>
            <w:r w:rsidRPr="00F473BB">
              <w:rPr>
                <w:b/>
                <w:sz w:val="20"/>
                <w:szCs w:val="20"/>
                <w:lang w:eastAsia="pl-PL"/>
              </w:rPr>
              <w:t>Źródło danych:</w:t>
            </w:r>
          </w:p>
          <w:p w14:paraId="40F743E5" w14:textId="751FE6C3" w:rsidR="00542E30" w:rsidRPr="006922A4" w:rsidRDefault="00542E30" w:rsidP="00542E30">
            <w:pPr>
              <w:rPr>
                <w:sz w:val="20"/>
                <w:szCs w:val="20"/>
                <w:lang w:eastAsia="pl-PL"/>
              </w:rPr>
            </w:pPr>
            <w:proofErr w:type="spellStart"/>
            <w:r w:rsidRPr="00F473BB">
              <w:rPr>
                <w:sz w:val="20"/>
                <w:szCs w:val="20"/>
                <w:lang w:eastAsia="pl-PL"/>
              </w:rPr>
              <w:t>SESPol</w:t>
            </w:r>
            <w:proofErr w:type="spellEnd"/>
            <w:r w:rsidRPr="00F473BB">
              <w:rPr>
                <w:sz w:val="20"/>
                <w:szCs w:val="20"/>
                <w:lang w:eastAsia="pl-PL"/>
              </w:rPr>
              <w:t>, formularz II/7</w:t>
            </w:r>
          </w:p>
        </w:tc>
        <w:tc>
          <w:tcPr>
            <w:tcW w:w="516" w:type="pct"/>
            <w:tcMar>
              <w:top w:w="57" w:type="dxa"/>
              <w:bottom w:w="57" w:type="dxa"/>
            </w:tcMar>
          </w:tcPr>
          <w:p w14:paraId="68F4743E" w14:textId="77777777" w:rsidR="00607262" w:rsidRPr="006922A4" w:rsidRDefault="00607262" w:rsidP="00D26E70">
            <w:pPr>
              <w:rPr>
                <w:sz w:val="20"/>
                <w:szCs w:val="20"/>
                <w:lang w:eastAsia="pl-PL"/>
              </w:rPr>
            </w:pPr>
            <w:r w:rsidRPr="006922A4">
              <w:rPr>
                <w:sz w:val="20"/>
                <w:szCs w:val="20"/>
                <w:lang w:eastAsia="pl-PL"/>
              </w:rPr>
              <w:t>Miernik 3</w:t>
            </w:r>
          </w:p>
        </w:tc>
        <w:tc>
          <w:tcPr>
            <w:tcW w:w="609" w:type="pct"/>
          </w:tcPr>
          <w:p w14:paraId="051C5661" w14:textId="77777777" w:rsidR="00607262" w:rsidRPr="006922A4" w:rsidRDefault="00607262" w:rsidP="00D26E70">
            <w:pPr>
              <w:rPr>
                <w:sz w:val="20"/>
                <w:szCs w:val="20"/>
                <w:lang w:eastAsia="pl-PL"/>
              </w:rPr>
            </w:pPr>
            <w:r w:rsidRPr="006922A4">
              <w:rPr>
                <w:bCs/>
                <w:sz w:val="20"/>
                <w:szCs w:val="20"/>
                <w:lang w:eastAsia="pl-PL"/>
              </w:rPr>
              <w:t>Wydział dw. z Przestępczością Gospodarczą KWP w Lublinie</w:t>
            </w:r>
          </w:p>
        </w:tc>
      </w:tr>
      <w:tr w:rsidR="00607262" w:rsidRPr="006922A4" w14:paraId="2F5AD39B" w14:textId="77777777" w:rsidTr="00D26E70">
        <w:trPr>
          <w:jc w:val="center"/>
        </w:trPr>
        <w:tc>
          <w:tcPr>
            <w:tcW w:w="648" w:type="pct"/>
            <w:tcBorders>
              <w:top w:val="nil"/>
              <w:bottom w:val="nil"/>
            </w:tcBorders>
            <w:tcMar>
              <w:top w:w="57" w:type="dxa"/>
              <w:bottom w:w="57" w:type="dxa"/>
            </w:tcMar>
          </w:tcPr>
          <w:p w14:paraId="16486073" w14:textId="77777777" w:rsidR="00607262" w:rsidRPr="006922A4" w:rsidRDefault="00607262" w:rsidP="00D26E70">
            <w:pPr>
              <w:rPr>
                <w:sz w:val="20"/>
                <w:szCs w:val="20"/>
              </w:rPr>
            </w:pPr>
          </w:p>
        </w:tc>
        <w:tc>
          <w:tcPr>
            <w:tcW w:w="620" w:type="pct"/>
            <w:vMerge w:val="restart"/>
            <w:tcMar>
              <w:top w:w="57" w:type="dxa"/>
              <w:bottom w:w="57" w:type="dxa"/>
            </w:tcMar>
          </w:tcPr>
          <w:p w14:paraId="71A8E355" w14:textId="6EFB4CD9" w:rsidR="00607262" w:rsidRPr="006922A4" w:rsidRDefault="00542E30" w:rsidP="00D26E70">
            <w:pPr>
              <w:rPr>
                <w:sz w:val="20"/>
                <w:szCs w:val="20"/>
                <w:lang w:eastAsia="pl-PL"/>
              </w:rPr>
            </w:pPr>
            <w:r w:rsidRPr="00312D3B">
              <w:rPr>
                <w:sz w:val="20"/>
                <w:szCs w:val="20"/>
                <w:lang w:eastAsia="pl-PL"/>
              </w:rPr>
              <w:t>6. Zwiększenie skuteczności poszukiwania osób, w szczególności osób ukrywających się przed organami ścigania lub wymiaru sprawiedliwości.</w:t>
            </w:r>
          </w:p>
        </w:tc>
        <w:tc>
          <w:tcPr>
            <w:tcW w:w="736" w:type="pct"/>
            <w:tcMar>
              <w:top w:w="57" w:type="dxa"/>
              <w:bottom w:w="57" w:type="dxa"/>
            </w:tcMar>
          </w:tcPr>
          <w:p w14:paraId="4BE71942" w14:textId="77777777" w:rsidR="00FB6FB1" w:rsidRPr="00FB6FB1" w:rsidRDefault="00FB6FB1" w:rsidP="00FB6FB1">
            <w:pPr>
              <w:rPr>
                <w:rFonts w:eastAsia="Calibri"/>
                <w:sz w:val="20"/>
                <w:szCs w:val="20"/>
                <w:lang w:eastAsia="en-US"/>
              </w:rPr>
            </w:pPr>
            <w:r w:rsidRPr="00FB6FB1">
              <w:rPr>
                <w:rFonts w:eastAsia="Calibri"/>
                <w:sz w:val="20"/>
                <w:szCs w:val="20"/>
                <w:lang w:eastAsia="en-US"/>
              </w:rPr>
              <w:t>Koordynowanie, nadzorowanie oraz udzielanie wsparcia podległym jednostkom Policji w tego typu zdarzeniach.</w:t>
            </w:r>
          </w:p>
          <w:p w14:paraId="7BC0CDF1" w14:textId="77777777" w:rsidR="00FB6FB1" w:rsidRPr="00FB6FB1" w:rsidRDefault="00FB6FB1" w:rsidP="00FB6FB1">
            <w:pPr>
              <w:rPr>
                <w:rFonts w:eastAsia="Calibri"/>
                <w:sz w:val="20"/>
                <w:szCs w:val="20"/>
                <w:lang w:eastAsia="en-US"/>
              </w:rPr>
            </w:pPr>
          </w:p>
          <w:p w14:paraId="2EA99601" w14:textId="77777777" w:rsidR="00FB6FB1" w:rsidRPr="00FB6FB1" w:rsidRDefault="00FB6FB1" w:rsidP="00FB6FB1">
            <w:pPr>
              <w:rPr>
                <w:rFonts w:eastAsia="Calibri"/>
                <w:sz w:val="20"/>
                <w:szCs w:val="20"/>
                <w:lang w:eastAsia="en-US"/>
              </w:rPr>
            </w:pPr>
            <w:r w:rsidRPr="00FB6FB1">
              <w:rPr>
                <w:rFonts w:eastAsia="Calibri"/>
                <w:sz w:val="20"/>
                <w:szCs w:val="20"/>
                <w:lang w:eastAsia="en-US"/>
              </w:rPr>
              <w:t>Niezwłoczne sprawdzanie terenu ostatniego pobytu osoby zaginionej oraz innych ustalonych miejsc.</w:t>
            </w:r>
          </w:p>
          <w:p w14:paraId="3AEC7D27" w14:textId="77777777" w:rsidR="00FB6FB1" w:rsidRPr="00FB6FB1" w:rsidRDefault="00FB6FB1" w:rsidP="00FB6FB1">
            <w:pPr>
              <w:rPr>
                <w:rFonts w:eastAsia="Calibri"/>
                <w:sz w:val="20"/>
                <w:szCs w:val="20"/>
                <w:lang w:eastAsia="en-US"/>
              </w:rPr>
            </w:pPr>
          </w:p>
          <w:p w14:paraId="57A23D3B" w14:textId="5435A37F" w:rsidR="00FB6FB1" w:rsidRPr="00FB6FB1" w:rsidRDefault="00FB6FB1" w:rsidP="00FB6FB1">
            <w:pPr>
              <w:rPr>
                <w:rFonts w:eastAsia="Calibri"/>
                <w:sz w:val="20"/>
                <w:szCs w:val="20"/>
                <w:lang w:eastAsia="en-US"/>
              </w:rPr>
            </w:pPr>
            <w:r w:rsidRPr="00FB6FB1">
              <w:rPr>
                <w:rFonts w:eastAsia="Calibri"/>
                <w:sz w:val="20"/>
                <w:szCs w:val="20"/>
                <w:lang w:eastAsia="en-US"/>
              </w:rPr>
              <w:t>Zabezpieczanie i przeglądanie zapisów monitoringów z miejsca zdarzenia.</w:t>
            </w:r>
          </w:p>
          <w:p w14:paraId="0613EFC8" w14:textId="77777777" w:rsidR="00FB6FB1" w:rsidRPr="00FB6FB1" w:rsidRDefault="00FB6FB1" w:rsidP="00FB6FB1">
            <w:pPr>
              <w:rPr>
                <w:rFonts w:eastAsia="Calibri"/>
                <w:sz w:val="20"/>
                <w:szCs w:val="20"/>
                <w:lang w:eastAsia="en-US"/>
              </w:rPr>
            </w:pPr>
            <w:r w:rsidRPr="00FB6FB1">
              <w:rPr>
                <w:rFonts w:eastAsia="Calibri"/>
                <w:sz w:val="20"/>
                <w:szCs w:val="20"/>
                <w:lang w:eastAsia="en-US"/>
              </w:rPr>
              <w:lastRenderedPageBreak/>
              <w:t>Oznaczanie profilów DNA osób zaginionych celem porównania z policyjną bazą danych Genom.</w:t>
            </w:r>
          </w:p>
          <w:p w14:paraId="45E27BFC" w14:textId="77777777" w:rsidR="00FB6FB1" w:rsidRPr="00FB6FB1" w:rsidRDefault="00FB6FB1" w:rsidP="00FB6FB1">
            <w:pPr>
              <w:rPr>
                <w:rFonts w:eastAsia="Calibri"/>
                <w:sz w:val="20"/>
                <w:szCs w:val="20"/>
                <w:lang w:eastAsia="en-US"/>
              </w:rPr>
            </w:pPr>
          </w:p>
          <w:p w14:paraId="1CBB5275" w14:textId="77777777" w:rsidR="00FB6FB1" w:rsidRPr="00FB6FB1" w:rsidRDefault="00FB6FB1" w:rsidP="00FB6FB1">
            <w:pPr>
              <w:rPr>
                <w:rFonts w:eastAsia="Calibri"/>
                <w:sz w:val="20"/>
                <w:szCs w:val="20"/>
                <w:lang w:eastAsia="en-US"/>
              </w:rPr>
            </w:pPr>
            <w:r w:rsidRPr="00FB6FB1">
              <w:rPr>
                <w:rFonts w:eastAsia="Calibri"/>
                <w:sz w:val="20"/>
                <w:szCs w:val="20"/>
                <w:lang w:eastAsia="en-US"/>
              </w:rPr>
              <w:t>Wykorzystywanie adekwatnych metod pracy operacyjnej.</w:t>
            </w:r>
          </w:p>
          <w:p w14:paraId="59571929" w14:textId="77777777" w:rsidR="00FB6FB1" w:rsidRPr="00FB6FB1" w:rsidRDefault="00FB6FB1" w:rsidP="00FB6FB1">
            <w:pPr>
              <w:rPr>
                <w:rFonts w:eastAsia="Calibri"/>
                <w:sz w:val="20"/>
                <w:szCs w:val="20"/>
                <w:lang w:eastAsia="en-US"/>
              </w:rPr>
            </w:pPr>
            <w:r w:rsidRPr="00FB6FB1">
              <w:rPr>
                <w:rFonts w:eastAsia="Calibri"/>
                <w:sz w:val="20"/>
                <w:szCs w:val="20"/>
                <w:lang w:eastAsia="en-US"/>
              </w:rPr>
              <w:t>Niezwłoczne informowanie o zaginięciu osoby poziomu I Dyżurnego KWP w Lublinie, koordynatora wojewódzkiego ds. zaginięć oraz CPOZ Komendy Głównej Policji.</w:t>
            </w:r>
          </w:p>
          <w:p w14:paraId="7D6D1EBF" w14:textId="77777777" w:rsidR="00FB6FB1" w:rsidRPr="00FB6FB1" w:rsidRDefault="00FB6FB1" w:rsidP="00FB6FB1">
            <w:pPr>
              <w:rPr>
                <w:rFonts w:eastAsia="Calibri"/>
                <w:sz w:val="20"/>
                <w:szCs w:val="20"/>
                <w:lang w:eastAsia="en-US"/>
              </w:rPr>
            </w:pPr>
          </w:p>
          <w:p w14:paraId="5E4171F5" w14:textId="77777777" w:rsidR="00FB6FB1" w:rsidRPr="00FB6FB1" w:rsidRDefault="00FB6FB1" w:rsidP="00FB6FB1">
            <w:pPr>
              <w:rPr>
                <w:rFonts w:eastAsia="Calibri"/>
                <w:sz w:val="20"/>
                <w:szCs w:val="20"/>
                <w:lang w:eastAsia="en-US"/>
              </w:rPr>
            </w:pPr>
            <w:r w:rsidRPr="00FB6FB1">
              <w:rPr>
                <w:rFonts w:eastAsia="Calibri"/>
                <w:sz w:val="20"/>
                <w:szCs w:val="20"/>
                <w:lang w:eastAsia="en-US"/>
              </w:rPr>
              <w:t xml:space="preserve">Współpraca z instytucjami </w:t>
            </w:r>
            <w:proofErr w:type="spellStart"/>
            <w:r w:rsidRPr="00FB6FB1">
              <w:rPr>
                <w:rFonts w:eastAsia="Calibri"/>
                <w:sz w:val="20"/>
                <w:szCs w:val="20"/>
                <w:lang w:eastAsia="en-US"/>
              </w:rPr>
              <w:t>pozapolicyjnymi</w:t>
            </w:r>
            <w:proofErr w:type="spellEnd"/>
            <w:r w:rsidRPr="00FB6FB1">
              <w:rPr>
                <w:rFonts w:eastAsia="Calibri"/>
                <w:sz w:val="20"/>
                <w:szCs w:val="20"/>
                <w:lang w:eastAsia="en-US"/>
              </w:rPr>
              <w:t>, w szczególności z fundacją „Itaka”.</w:t>
            </w:r>
          </w:p>
          <w:p w14:paraId="0FBDA57D" w14:textId="77777777" w:rsidR="00FB6FB1" w:rsidRPr="00FB6FB1" w:rsidRDefault="00FB6FB1" w:rsidP="00FB6FB1">
            <w:pPr>
              <w:rPr>
                <w:rFonts w:eastAsia="Calibri"/>
                <w:sz w:val="20"/>
                <w:szCs w:val="20"/>
                <w:lang w:eastAsia="en-US"/>
              </w:rPr>
            </w:pPr>
          </w:p>
          <w:p w14:paraId="79826BF2" w14:textId="77777777" w:rsidR="00FB6FB1" w:rsidRPr="00FB6FB1" w:rsidRDefault="00FB6FB1" w:rsidP="00FB6FB1">
            <w:pPr>
              <w:rPr>
                <w:rFonts w:eastAsia="Calibri"/>
                <w:sz w:val="20"/>
                <w:szCs w:val="20"/>
                <w:lang w:eastAsia="en-US"/>
              </w:rPr>
            </w:pPr>
            <w:r w:rsidRPr="00FB6FB1">
              <w:rPr>
                <w:rFonts w:eastAsia="Calibri"/>
                <w:sz w:val="20"/>
                <w:szCs w:val="20"/>
                <w:lang w:eastAsia="en-US"/>
              </w:rPr>
              <w:t xml:space="preserve">Publikacja komunikatów o zaginięciu osoby i </w:t>
            </w:r>
            <w:r w:rsidRPr="00FB6FB1">
              <w:rPr>
                <w:rFonts w:eastAsia="Calibri"/>
                <w:sz w:val="20"/>
                <w:szCs w:val="20"/>
                <w:lang w:eastAsia="en-US"/>
              </w:rPr>
              <w:lastRenderedPageBreak/>
              <w:t>wizerunków na stronach internetowych Policji, w tym na portalu KGP.</w:t>
            </w:r>
          </w:p>
          <w:p w14:paraId="1B742451" w14:textId="77777777" w:rsidR="00FB6FB1" w:rsidRPr="00FB6FB1" w:rsidRDefault="00FB6FB1" w:rsidP="00FB6FB1">
            <w:pPr>
              <w:rPr>
                <w:rFonts w:eastAsia="Calibri"/>
                <w:sz w:val="20"/>
                <w:szCs w:val="20"/>
                <w:lang w:eastAsia="en-US"/>
              </w:rPr>
            </w:pPr>
          </w:p>
          <w:p w14:paraId="51A20593" w14:textId="77777777" w:rsidR="00FB6FB1" w:rsidRPr="00FB6FB1" w:rsidRDefault="00FB6FB1" w:rsidP="00FB6FB1">
            <w:pPr>
              <w:rPr>
                <w:rFonts w:eastAsia="Calibri"/>
                <w:sz w:val="20"/>
                <w:szCs w:val="20"/>
                <w:lang w:eastAsia="en-US"/>
              </w:rPr>
            </w:pPr>
            <w:r w:rsidRPr="00FB6FB1">
              <w:rPr>
                <w:rFonts w:eastAsia="Calibri"/>
                <w:sz w:val="20"/>
                <w:szCs w:val="20"/>
                <w:lang w:eastAsia="en-US"/>
              </w:rPr>
              <w:t>Współpraca z przedstawicielami środków masowego przekazu, celem publikacji komunikatów i informacji o osobach zaginionych.</w:t>
            </w:r>
          </w:p>
          <w:p w14:paraId="4FBCC38D" w14:textId="77777777" w:rsidR="00FB6FB1" w:rsidRPr="00FB6FB1" w:rsidRDefault="00FB6FB1" w:rsidP="00FB6FB1">
            <w:pPr>
              <w:rPr>
                <w:rFonts w:eastAsia="Calibri"/>
                <w:sz w:val="20"/>
                <w:szCs w:val="20"/>
                <w:lang w:eastAsia="en-US"/>
              </w:rPr>
            </w:pPr>
          </w:p>
          <w:p w14:paraId="17A6C853" w14:textId="77777777" w:rsidR="00FB6FB1" w:rsidRPr="00FB6FB1" w:rsidRDefault="00FB6FB1" w:rsidP="00FB6FB1">
            <w:pPr>
              <w:rPr>
                <w:rFonts w:eastAsia="Calibri"/>
                <w:sz w:val="20"/>
                <w:szCs w:val="20"/>
                <w:lang w:eastAsia="en-US"/>
              </w:rPr>
            </w:pPr>
            <w:r w:rsidRPr="00FB6FB1">
              <w:rPr>
                <w:rFonts w:eastAsia="Calibri"/>
                <w:sz w:val="20"/>
                <w:szCs w:val="20"/>
                <w:lang w:eastAsia="en-US"/>
              </w:rPr>
              <w:t xml:space="preserve">Publikowanie na stronie KWP w Lublinie </w:t>
            </w:r>
            <w:proofErr w:type="spellStart"/>
            <w:r w:rsidRPr="00FB6FB1">
              <w:rPr>
                <w:rFonts w:eastAsia="Calibri"/>
                <w:sz w:val="20"/>
                <w:szCs w:val="20"/>
                <w:lang w:eastAsia="en-US"/>
              </w:rPr>
              <w:t>baneru</w:t>
            </w:r>
            <w:proofErr w:type="spellEnd"/>
            <w:r w:rsidRPr="00FB6FB1">
              <w:rPr>
                <w:rFonts w:eastAsia="Calibri"/>
                <w:sz w:val="20"/>
                <w:szCs w:val="20"/>
                <w:lang w:eastAsia="en-US"/>
              </w:rPr>
              <w:t xml:space="preserve"> z numerem telefonu kontaktowego 116 000  „W sprawie zaginionego dziecka”.</w:t>
            </w:r>
          </w:p>
          <w:p w14:paraId="745FD24B" w14:textId="77777777" w:rsidR="00FB6FB1" w:rsidRPr="00FB6FB1" w:rsidRDefault="00FB6FB1" w:rsidP="00FB6FB1">
            <w:pPr>
              <w:rPr>
                <w:rFonts w:eastAsia="Calibri"/>
                <w:sz w:val="20"/>
                <w:szCs w:val="20"/>
                <w:lang w:eastAsia="en-US"/>
              </w:rPr>
            </w:pPr>
          </w:p>
          <w:p w14:paraId="1B1385A7" w14:textId="77777777" w:rsidR="00FB6FB1" w:rsidRPr="00FB6FB1" w:rsidRDefault="00FB6FB1" w:rsidP="00FB6FB1">
            <w:pPr>
              <w:rPr>
                <w:rFonts w:eastAsia="Calibri"/>
                <w:sz w:val="20"/>
                <w:szCs w:val="20"/>
                <w:lang w:eastAsia="en-US"/>
              </w:rPr>
            </w:pPr>
            <w:r w:rsidRPr="00FB6FB1">
              <w:rPr>
                <w:rFonts w:eastAsia="Calibri"/>
                <w:sz w:val="20"/>
                <w:szCs w:val="20"/>
                <w:lang w:eastAsia="en-US"/>
              </w:rPr>
              <w:t>Współpraca z policjami innych państw (SIS i Interpol) za pośrednictwem właściwej komórki KGP.</w:t>
            </w:r>
          </w:p>
          <w:p w14:paraId="56FB1BA0" w14:textId="77777777" w:rsidR="00FB6FB1" w:rsidRPr="00FB6FB1" w:rsidRDefault="00FB6FB1" w:rsidP="00FB6FB1">
            <w:pPr>
              <w:rPr>
                <w:rFonts w:eastAsia="Calibri"/>
                <w:sz w:val="20"/>
                <w:szCs w:val="20"/>
                <w:lang w:eastAsia="en-US"/>
              </w:rPr>
            </w:pPr>
          </w:p>
          <w:p w14:paraId="42C36567" w14:textId="77777777" w:rsidR="00607262" w:rsidRPr="006922A4" w:rsidRDefault="00607262" w:rsidP="00D26E70">
            <w:pPr>
              <w:rPr>
                <w:rFonts w:eastAsia="Calibri"/>
                <w:sz w:val="20"/>
                <w:szCs w:val="20"/>
                <w:lang w:eastAsia="en-US"/>
              </w:rPr>
            </w:pPr>
          </w:p>
          <w:p w14:paraId="1A376C06" w14:textId="77777777" w:rsidR="00607262" w:rsidRPr="006922A4" w:rsidRDefault="00607262" w:rsidP="00542E30">
            <w:pPr>
              <w:rPr>
                <w:rFonts w:eastAsia="Calibri"/>
                <w:sz w:val="20"/>
                <w:szCs w:val="20"/>
                <w:lang w:eastAsia="en-US"/>
              </w:rPr>
            </w:pPr>
          </w:p>
        </w:tc>
        <w:tc>
          <w:tcPr>
            <w:tcW w:w="1871" w:type="pct"/>
            <w:tcMar>
              <w:top w:w="57" w:type="dxa"/>
              <w:bottom w:w="57" w:type="dxa"/>
            </w:tcMar>
          </w:tcPr>
          <w:p w14:paraId="5B37F054" w14:textId="77777777" w:rsidR="00607262" w:rsidRPr="006922A4" w:rsidRDefault="00607262" w:rsidP="00D26E70">
            <w:pPr>
              <w:rPr>
                <w:b/>
                <w:bCs/>
                <w:sz w:val="20"/>
                <w:szCs w:val="20"/>
                <w:lang w:eastAsia="pl-PL"/>
              </w:rPr>
            </w:pPr>
            <w:r w:rsidRPr="006922A4">
              <w:rPr>
                <w:b/>
                <w:bCs/>
                <w:sz w:val="20"/>
                <w:szCs w:val="20"/>
                <w:lang w:eastAsia="pl-PL"/>
              </w:rPr>
              <w:lastRenderedPageBreak/>
              <w:t>Skuteczność poszukiwań osób zaginionych</w:t>
            </w:r>
          </w:p>
          <w:p w14:paraId="370CCA5A" w14:textId="77777777" w:rsidR="00542E30" w:rsidRDefault="00542E30" w:rsidP="00542E30">
            <w:pPr>
              <w:rPr>
                <w:b/>
                <w:sz w:val="20"/>
                <w:szCs w:val="20"/>
                <w:lang w:eastAsia="pl-PL"/>
              </w:rPr>
            </w:pPr>
          </w:p>
          <w:p w14:paraId="72284D57" w14:textId="02A96177" w:rsidR="00542E30" w:rsidRPr="00745066" w:rsidRDefault="00542E30" w:rsidP="00542E30">
            <w:pPr>
              <w:rPr>
                <w:b/>
                <w:sz w:val="20"/>
                <w:szCs w:val="20"/>
                <w:lang w:eastAsia="pl-PL"/>
              </w:rPr>
            </w:pPr>
            <w:r w:rsidRPr="00745066">
              <w:rPr>
                <w:b/>
                <w:sz w:val="20"/>
                <w:szCs w:val="20"/>
                <w:lang w:eastAsia="pl-PL"/>
              </w:rPr>
              <w:t>Sposób naliczania:</w:t>
            </w:r>
          </w:p>
          <w:p w14:paraId="0F2BE8E3" w14:textId="5B590F36" w:rsidR="00542E30" w:rsidRPr="00542E30" w:rsidRDefault="00542E30" w:rsidP="00542E30">
            <w:pPr>
              <w:autoSpaceDE w:val="0"/>
              <w:autoSpaceDN w:val="0"/>
              <w:adjustRightInd w:val="0"/>
              <w:jc w:val="center"/>
              <w:rPr>
                <w:sz w:val="20"/>
                <w:szCs w:val="20"/>
                <w:lang w:eastAsia="pl-PL"/>
              </w:rPr>
            </w:pPr>
            <m:oMathPara>
              <m:oMath>
                <m:r>
                  <w:rPr>
                    <w:rFonts w:ascii="Cambria Math" w:hAnsi="Cambria Math"/>
                    <w:sz w:val="20"/>
                    <w:szCs w:val="20"/>
                    <w:lang w:eastAsia="pl-PL"/>
                  </w:rPr>
                  <m:t>Wpz</m:t>
                </m:r>
                <m:r>
                  <w:rPr>
                    <w:rFonts w:ascii="Cambria Math"/>
                    <w:sz w:val="20"/>
                    <w:szCs w:val="20"/>
                    <w:lang w:eastAsia="pl-PL"/>
                  </w:rPr>
                  <m:t>=</m:t>
                </m:r>
                <m:f>
                  <m:fPr>
                    <m:ctrlPr>
                      <w:rPr>
                        <w:rFonts w:ascii="Cambria Math" w:hAnsi="Cambria Math"/>
                        <w:i/>
                        <w:sz w:val="20"/>
                        <w:szCs w:val="20"/>
                        <w:lang w:eastAsia="pl-PL"/>
                      </w:rPr>
                    </m:ctrlPr>
                  </m:fPr>
                  <m:num>
                    <m:r>
                      <w:rPr>
                        <w:rFonts w:ascii="Cambria Math" w:hAnsi="Cambria Math"/>
                        <w:sz w:val="20"/>
                        <w:szCs w:val="20"/>
                        <w:lang w:eastAsia="pl-PL"/>
                      </w:rPr>
                      <m:t>p</m:t>
                    </m:r>
                  </m:num>
                  <m:den>
                    <m:r>
                      <w:rPr>
                        <w:rFonts w:ascii="Cambria Math" w:hAnsi="Cambria Math"/>
                        <w:sz w:val="20"/>
                        <w:szCs w:val="20"/>
                        <w:lang w:eastAsia="pl-PL"/>
                      </w:rPr>
                      <m:t>o</m:t>
                    </m:r>
                  </m:den>
                </m:f>
                <m:r>
                  <w:rPr>
                    <w:rFonts w:ascii="Cambria Math" w:hAnsi="Cambria Math"/>
                    <w:sz w:val="20"/>
                    <w:szCs w:val="20"/>
                    <w:lang w:eastAsia="pl-PL"/>
                  </w:rPr>
                  <m:t>x</m:t>
                </m:r>
                <m:r>
                  <w:rPr>
                    <w:rFonts w:ascii="Cambria Math"/>
                    <w:sz w:val="20"/>
                    <w:szCs w:val="20"/>
                    <w:lang w:eastAsia="pl-PL"/>
                  </w:rPr>
                  <m:t>100%</m:t>
                </m:r>
              </m:oMath>
            </m:oMathPara>
          </w:p>
          <w:p w14:paraId="2291FDB2" w14:textId="77777777" w:rsidR="00542E30" w:rsidRPr="00745066" w:rsidRDefault="00542E30" w:rsidP="00542E30">
            <w:pPr>
              <w:rPr>
                <w:sz w:val="20"/>
                <w:szCs w:val="20"/>
              </w:rPr>
            </w:pPr>
          </w:p>
          <w:p w14:paraId="55BE561A" w14:textId="77777777" w:rsidR="00542E30" w:rsidRPr="00745066" w:rsidRDefault="00542E30" w:rsidP="00542E30">
            <w:pPr>
              <w:rPr>
                <w:sz w:val="20"/>
                <w:szCs w:val="20"/>
              </w:rPr>
            </w:pPr>
            <w:proofErr w:type="spellStart"/>
            <w:r w:rsidRPr="00745066">
              <w:rPr>
                <w:sz w:val="20"/>
                <w:szCs w:val="20"/>
              </w:rPr>
              <w:t>Wpz</w:t>
            </w:r>
            <w:proofErr w:type="spellEnd"/>
            <w:r w:rsidRPr="00745066">
              <w:rPr>
                <w:sz w:val="20"/>
                <w:szCs w:val="20"/>
              </w:rPr>
              <w:t xml:space="preserve"> – wskaźnik skuteczności poszukiwań osób zaginionych</w:t>
            </w:r>
          </w:p>
          <w:p w14:paraId="01FA0561" w14:textId="77777777" w:rsidR="00542E30" w:rsidRPr="00745066" w:rsidRDefault="00542E30" w:rsidP="00542E30">
            <w:pPr>
              <w:rPr>
                <w:sz w:val="20"/>
                <w:szCs w:val="20"/>
              </w:rPr>
            </w:pPr>
            <w:r w:rsidRPr="00745066">
              <w:rPr>
                <w:sz w:val="20"/>
                <w:szCs w:val="20"/>
              </w:rPr>
              <w:t>p - liczba poszukiwanych osób zaginionych przypadająca na pierwszy dzień danego roku</w:t>
            </w:r>
          </w:p>
          <w:p w14:paraId="6FAD1D39" w14:textId="77777777" w:rsidR="00542E30" w:rsidRPr="00745066" w:rsidRDefault="00542E30" w:rsidP="00542E30">
            <w:pPr>
              <w:rPr>
                <w:sz w:val="20"/>
                <w:szCs w:val="20"/>
              </w:rPr>
            </w:pPr>
            <w:r w:rsidRPr="00745066">
              <w:rPr>
                <w:sz w:val="20"/>
                <w:szCs w:val="20"/>
              </w:rPr>
              <w:t>o – liczba poszukiwanych osób zaginionych przypadająca na ostatni dzień danego roku</w:t>
            </w:r>
          </w:p>
          <w:p w14:paraId="5F46FC62" w14:textId="77777777" w:rsidR="00542E30" w:rsidRPr="00745066" w:rsidRDefault="00542E30" w:rsidP="00542E30">
            <w:pPr>
              <w:rPr>
                <w:sz w:val="20"/>
                <w:szCs w:val="20"/>
                <w:lang w:eastAsia="pl-PL"/>
              </w:rPr>
            </w:pPr>
          </w:p>
          <w:p w14:paraId="414D22EE" w14:textId="77777777" w:rsidR="00542E30" w:rsidRPr="00745066" w:rsidRDefault="00542E30" w:rsidP="00542E30">
            <w:pPr>
              <w:rPr>
                <w:b/>
                <w:sz w:val="20"/>
                <w:szCs w:val="20"/>
                <w:lang w:eastAsia="pl-PL"/>
              </w:rPr>
            </w:pPr>
            <w:r w:rsidRPr="00745066">
              <w:rPr>
                <w:b/>
                <w:sz w:val="20"/>
                <w:szCs w:val="20"/>
                <w:lang w:eastAsia="pl-PL"/>
              </w:rPr>
              <w:t xml:space="preserve">Sposób naliczania wartości oczekiwanej: </w:t>
            </w:r>
          </w:p>
          <w:p w14:paraId="4741CA72" w14:textId="77777777" w:rsidR="00542E30" w:rsidRPr="00745066" w:rsidRDefault="00542E30" w:rsidP="00542E30">
            <w:pPr>
              <w:rPr>
                <w:sz w:val="20"/>
                <w:szCs w:val="20"/>
                <w:lang w:eastAsia="pl-PL"/>
              </w:rPr>
            </w:pPr>
            <w:r w:rsidRPr="00745066">
              <w:rPr>
                <w:sz w:val="20"/>
                <w:szCs w:val="20"/>
                <w:lang w:eastAsia="pl-PL"/>
              </w:rPr>
              <w:t xml:space="preserve">Próg satysfakcji miernika skuteczności poszukiwań osób zaginionych dla KWP/KSP został ustalony na poziomie 100%. Osiągnięty wskaźnik skuteczności poszukiwań osób zaginionych </w:t>
            </w:r>
            <w:r w:rsidRPr="00745066">
              <w:rPr>
                <w:sz w:val="20"/>
                <w:szCs w:val="20"/>
                <w:lang w:eastAsia="pl-PL"/>
              </w:rPr>
              <w:lastRenderedPageBreak/>
              <w:t>na poziomie 100% i wyższym będzie świadczył o właściwej efektywności działań poszukiwawczych.</w:t>
            </w:r>
          </w:p>
          <w:p w14:paraId="420043EB" w14:textId="77777777" w:rsidR="00542E30" w:rsidRPr="00745066" w:rsidRDefault="00542E30" w:rsidP="00542E30">
            <w:pPr>
              <w:rPr>
                <w:sz w:val="20"/>
                <w:szCs w:val="20"/>
                <w:lang w:eastAsia="pl-PL"/>
              </w:rPr>
            </w:pPr>
          </w:p>
          <w:p w14:paraId="1F3A534F" w14:textId="77777777" w:rsidR="00542E30" w:rsidRPr="00745066" w:rsidRDefault="00542E30" w:rsidP="00542E30">
            <w:pPr>
              <w:rPr>
                <w:b/>
                <w:sz w:val="20"/>
                <w:szCs w:val="20"/>
                <w:lang w:eastAsia="pl-PL"/>
              </w:rPr>
            </w:pPr>
            <w:r w:rsidRPr="00745066">
              <w:rPr>
                <w:b/>
                <w:sz w:val="20"/>
                <w:szCs w:val="20"/>
                <w:lang w:eastAsia="pl-PL"/>
              </w:rPr>
              <w:t xml:space="preserve">Źródło danych: </w:t>
            </w:r>
          </w:p>
          <w:p w14:paraId="23B66647" w14:textId="1B9AB560" w:rsidR="00607262" w:rsidRPr="006922A4" w:rsidRDefault="00542E30" w:rsidP="00542E30">
            <w:pPr>
              <w:rPr>
                <w:sz w:val="20"/>
                <w:szCs w:val="20"/>
                <w:lang w:eastAsia="pl-PL"/>
              </w:rPr>
            </w:pPr>
            <w:r w:rsidRPr="00745066">
              <w:rPr>
                <w:sz w:val="20"/>
                <w:szCs w:val="20"/>
                <w:lang w:eastAsia="pl-PL"/>
              </w:rPr>
              <w:t>System Analityczny KSIP</w:t>
            </w:r>
          </w:p>
        </w:tc>
        <w:tc>
          <w:tcPr>
            <w:tcW w:w="516" w:type="pct"/>
            <w:tcMar>
              <w:top w:w="57" w:type="dxa"/>
              <w:bottom w:w="57" w:type="dxa"/>
            </w:tcMar>
          </w:tcPr>
          <w:p w14:paraId="277E7814" w14:textId="77777777" w:rsidR="00607262" w:rsidRPr="006922A4" w:rsidRDefault="00607262" w:rsidP="00D26E70">
            <w:pPr>
              <w:jc w:val="both"/>
              <w:rPr>
                <w:sz w:val="20"/>
                <w:szCs w:val="20"/>
                <w:lang w:eastAsia="pl-PL"/>
              </w:rPr>
            </w:pPr>
            <w:r w:rsidRPr="006922A4">
              <w:rPr>
                <w:sz w:val="20"/>
                <w:szCs w:val="20"/>
                <w:lang w:eastAsia="pl-PL"/>
              </w:rPr>
              <w:lastRenderedPageBreak/>
              <w:t>Miernik 4</w:t>
            </w:r>
          </w:p>
        </w:tc>
        <w:tc>
          <w:tcPr>
            <w:tcW w:w="609" w:type="pct"/>
          </w:tcPr>
          <w:p w14:paraId="39D15947" w14:textId="77777777" w:rsidR="00607262" w:rsidRPr="006922A4" w:rsidRDefault="00607262" w:rsidP="00D26E70">
            <w:pPr>
              <w:rPr>
                <w:sz w:val="20"/>
                <w:szCs w:val="20"/>
                <w:lang w:eastAsia="pl-PL"/>
              </w:rPr>
            </w:pPr>
            <w:r w:rsidRPr="006922A4">
              <w:rPr>
                <w:sz w:val="20"/>
                <w:szCs w:val="20"/>
                <w:lang w:eastAsia="pl-PL"/>
              </w:rPr>
              <w:t>Wydział Poszukiwań i Identyfikacji Osób KWP w Lublinie</w:t>
            </w:r>
          </w:p>
        </w:tc>
      </w:tr>
      <w:tr w:rsidR="00607262" w:rsidRPr="006922A4" w14:paraId="0748EBF9" w14:textId="77777777" w:rsidTr="00D26E70">
        <w:trPr>
          <w:jc w:val="center"/>
        </w:trPr>
        <w:tc>
          <w:tcPr>
            <w:tcW w:w="648" w:type="pct"/>
            <w:tcBorders>
              <w:top w:val="nil"/>
              <w:bottom w:val="nil"/>
            </w:tcBorders>
            <w:tcMar>
              <w:top w:w="57" w:type="dxa"/>
              <w:bottom w:w="57" w:type="dxa"/>
            </w:tcMar>
          </w:tcPr>
          <w:p w14:paraId="4A74C0D8" w14:textId="77777777" w:rsidR="00607262" w:rsidRPr="006922A4" w:rsidRDefault="00607262" w:rsidP="00D26E70">
            <w:pPr>
              <w:rPr>
                <w:sz w:val="20"/>
                <w:szCs w:val="20"/>
              </w:rPr>
            </w:pPr>
          </w:p>
        </w:tc>
        <w:tc>
          <w:tcPr>
            <w:tcW w:w="620" w:type="pct"/>
            <w:vMerge/>
            <w:tcMar>
              <w:top w:w="57" w:type="dxa"/>
              <w:bottom w:w="57" w:type="dxa"/>
            </w:tcMar>
          </w:tcPr>
          <w:p w14:paraId="7C16E8A5" w14:textId="77777777" w:rsidR="00607262" w:rsidRPr="006922A4" w:rsidRDefault="00607262" w:rsidP="00D26E70">
            <w:pPr>
              <w:rPr>
                <w:sz w:val="20"/>
                <w:szCs w:val="20"/>
                <w:lang w:eastAsia="pl-PL"/>
              </w:rPr>
            </w:pPr>
          </w:p>
        </w:tc>
        <w:tc>
          <w:tcPr>
            <w:tcW w:w="736" w:type="pct"/>
            <w:tcMar>
              <w:top w:w="57" w:type="dxa"/>
              <w:bottom w:w="57" w:type="dxa"/>
            </w:tcMar>
          </w:tcPr>
          <w:p w14:paraId="7F574B99" w14:textId="77777777" w:rsidR="00AD69C6" w:rsidRPr="00AD69C6" w:rsidRDefault="00AD69C6" w:rsidP="00AD69C6">
            <w:pPr>
              <w:rPr>
                <w:sz w:val="20"/>
                <w:szCs w:val="20"/>
                <w:lang w:eastAsia="pl-PL"/>
              </w:rPr>
            </w:pPr>
            <w:r w:rsidRPr="00AD69C6">
              <w:rPr>
                <w:sz w:val="20"/>
                <w:szCs w:val="20"/>
                <w:lang w:eastAsia="pl-PL"/>
              </w:rPr>
              <w:t>Sprawdzanie stanu efektywności poszukiwań w podległych jednostkach Policji,  wydawanie poleceń i wytycznych w tym zakresie podległym jednostkom Policji oraz rozliczanie ze stanu wykonania zadań.</w:t>
            </w:r>
          </w:p>
          <w:p w14:paraId="52FC2657" w14:textId="77777777" w:rsidR="00AD69C6" w:rsidRPr="00AD69C6" w:rsidRDefault="00AD69C6" w:rsidP="00AD69C6">
            <w:pPr>
              <w:rPr>
                <w:sz w:val="20"/>
                <w:szCs w:val="20"/>
                <w:lang w:eastAsia="pl-PL"/>
              </w:rPr>
            </w:pPr>
          </w:p>
          <w:p w14:paraId="2E57B7E4" w14:textId="77777777" w:rsidR="00AD69C6" w:rsidRPr="00AD69C6" w:rsidRDefault="00AD69C6" w:rsidP="00AD69C6">
            <w:pPr>
              <w:rPr>
                <w:sz w:val="20"/>
                <w:szCs w:val="20"/>
                <w:lang w:eastAsia="pl-PL"/>
              </w:rPr>
            </w:pPr>
            <w:r w:rsidRPr="00AD69C6">
              <w:rPr>
                <w:sz w:val="20"/>
                <w:szCs w:val="20"/>
                <w:lang w:eastAsia="pl-PL"/>
              </w:rPr>
              <w:t>Bieżące monitorowanie realizacji zadania (miernika) przez jednostki Policji garnizonu lubelskiego oraz ocena stanu realizacji przekazanych wytycznych, jak też poleceń wydawanych przez kierownictwo KWP w Lublinie.</w:t>
            </w:r>
          </w:p>
          <w:p w14:paraId="763668F6" w14:textId="77777777" w:rsidR="00AD69C6" w:rsidRPr="00AD69C6" w:rsidRDefault="00AD69C6" w:rsidP="00AD69C6">
            <w:pPr>
              <w:rPr>
                <w:sz w:val="20"/>
                <w:szCs w:val="20"/>
                <w:lang w:eastAsia="pl-PL"/>
              </w:rPr>
            </w:pPr>
          </w:p>
          <w:p w14:paraId="20659BFB" w14:textId="77777777" w:rsidR="00AD69C6" w:rsidRPr="00AD69C6" w:rsidRDefault="00AD69C6" w:rsidP="00AD69C6">
            <w:pPr>
              <w:rPr>
                <w:sz w:val="20"/>
                <w:szCs w:val="20"/>
                <w:lang w:eastAsia="pl-PL"/>
              </w:rPr>
            </w:pPr>
            <w:r w:rsidRPr="00AD69C6">
              <w:rPr>
                <w:sz w:val="20"/>
                <w:szCs w:val="20"/>
                <w:lang w:eastAsia="pl-PL"/>
              </w:rPr>
              <w:t xml:space="preserve">Zapoznawanie się ze zgromadzonymi materiałami w teczkach poszukiwania osoby i wytyczanie kierunków dalszych działań w </w:t>
            </w:r>
            <w:r w:rsidRPr="00AD69C6">
              <w:rPr>
                <w:sz w:val="20"/>
                <w:szCs w:val="20"/>
                <w:lang w:eastAsia="pl-PL"/>
              </w:rPr>
              <w:lastRenderedPageBreak/>
              <w:t>poszczególnych sprawach.</w:t>
            </w:r>
          </w:p>
          <w:p w14:paraId="751DB456" w14:textId="77777777" w:rsidR="00AD69C6" w:rsidRPr="00AD69C6" w:rsidRDefault="00AD69C6" w:rsidP="00AD69C6">
            <w:pPr>
              <w:rPr>
                <w:sz w:val="20"/>
                <w:szCs w:val="20"/>
                <w:lang w:eastAsia="pl-PL"/>
              </w:rPr>
            </w:pPr>
          </w:p>
          <w:p w14:paraId="0F9C4460" w14:textId="77777777" w:rsidR="00AD69C6" w:rsidRPr="00AD69C6" w:rsidRDefault="00AD69C6" w:rsidP="00AD69C6">
            <w:pPr>
              <w:rPr>
                <w:sz w:val="20"/>
                <w:szCs w:val="20"/>
                <w:lang w:eastAsia="pl-PL"/>
              </w:rPr>
            </w:pPr>
            <w:r w:rsidRPr="00AD69C6">
              <w:rPr>
                <w:sz w:val="20"/>
                <w:szCs w:val="20"/>
                <w:lang w:eastAsia="pl-PL"/>
              </w:rPr>
              <w:t>Koordynowanie przez KWP czynności w sprawach obejmujących swoim zasięgiem kilka jednostek Policji.</w:t>
            </w:r>
          </w:p>
          <w:p w14:paraId="78F7D789" w14:textId="77777777" w:rsidR="00AD69C6" w:rsidRPr="00AD69C6" w:rsidRDefault="00AD69C6" w:rsidP="00AD69C6">
            <w:pPr>
              <w:rPr>
                <w:sz w:val="20"/>
                <w:szCs w:val="20"/>
                <w:lang w:eastAsia="pl-PL"/>
              </w:rPr>
            </w:pPr>
          </w:p>
          <w:p w14:paraId="5714999B" w14:textId="77777777" w:rsidR="00AD69C6" w:rsidRPr="00AD69C6" w:rsidRDefault="00AD69C6" w:rsidP="00AD69C6">
            <w:pPr>
              <w:rPr>
                <w:sz w:val="20"/>
                <w:szCs w:val="20"/>
                <w:lang w:eastAsia="pl-PL"/>
              </w:rPr>
            </w:pPr>
            <w:r w:rsidRPr="00AD69C6">
              <w:rPr>
                <w:sz w:val="20"/>
                <w:szCs w:val="20"/>
                <w:lang w:eastAsia="pl-PL"/>
              </w:rPr>
              <w:t>Udzielenie  merytorycznej pomocy jednostkom podległym, jak też rozstrzyganie zgłaszanych wątpliwości interpretacyjnych  dotyczących tego zagadnienia.</w:t>
            </w:r>
          </w:p>
          <w:p w14:paraId="4C55AC72" w14:textId="77777777" w:rsidR="00AD69C6" w:rsidRPr="00AD69C6" w:rsidRDefault="00AD69C6" w:rsidP="00AD69C6">
            <w:pPr>
              <w:rPr>
                <w:sz w:val="20"/>
                <w:szCs w:val="20"/>
                <w:lang w:eastAsia="pl-PL"/>
              </w:rPr>
            </w:pPr>
          </w:p>
          <w:p w14:paraId="0DC562CA" w14:textId="77777777" w:rsidR="00AD69C6" w:rsidRPr="00AD69C6" w:rsidRDefault="00AD69C6" w:rsidP="00AD69C6">
            <w:pPr>
              <w:rPr>
                <w:sz w:val="20"/>
                <w:szCs w:val="20"/>
                <w:lang w:eastAsia="pl-PL"/>
              </w:rPr>
            </w:pPr>
            <w:r w:rsidRPr="00AD69C6">
              <w:rPr>
                <w:sz w:val="20"/>
                <w:szCs w:val="20"/>
                <w:lang w:eastAsia="pl-PL"/>
              </w:rPr>
              <w:t>Organizowanie planowanych operacji poszukiwawczych.</w:t>
            </w:r>
          </w:p>
          <w:p w14:paraId="686B9CE6" w14:textId="77777777" w:rsidR="00AD69C6" w:rsidRPr="00AD69C6" w:rsidRDefault="00AD69C6" w:rsidP="00AD69C6">
            <w:pPr>
              <w:rPr>
                <w:sz w:val="20"/>
                <w:szCs w:val="20"/>
                <w:lang w:eastAsia="pl-PL"/>
              </w:rPr>
            </w:pPr>
          </w:p>
          <w:p w14:paraId="036F0245" w14:textId="77777777" w:rsidR="00AD69C6" w:rsidRPr="00AD69C6" w:rsidRDefault="00AD69C6" w:rsidP="00AD69C6">
            <w:pPr>
              <w:rPr>
                <w:sz w:val="20"/>
                <w:szCs w:val="20"/>
                <w:lang w:eastAsia="pl-PL"/>
              </w:rPr>
            </w:pPr>
            <w:r w:rsidRPr="00AD69C6">
              <w:rPr>
                <w:sz w:val="20"/>
                <w:szCs w:val="20"/>
                <w:lang w:eastAsia="pl-PL"/>
              </w:rPr>
              <w:t>Prowadzenie szkoleń dla funkcjonariuszy komórek poszukiwawczych.</w:t>
            </w:r>
          </w:p>
          <w:p w14:paraId="54B6B4F5" w14:textId="77777777" w:rsidR="00AD69C6" w:rsidRPr="00AD69C6" w:rsidRDefault="00AD69C6" w:rsidP="00AD69C6">
            <w:pPr>
              <w:rPr>
                <w:sz w:val="20"/>
                <w:szCs w:val="20"/>
                <w:lang w:eastAsia="pl-PL"/>
              </w:rPr>
            </w:pPr>
          </w:p>
          <w:p w14:paraId="0048F512" w14:textId="77777777" w:rsidR="00AD69C6" w:rsidRPr="00AD69C6" w:rsidRDefault="00AD69C6" w:rsidP="00AD69C6">
            <w:pPr>
              <w:rPr>
                <w:sz w:val="20"/>
                <w:szCs w:val="20"/>
                <w:lang w:eastAsia="pl-PL"/>
              </w:rPr>
            </w:pPr>
            <w:r w:rsidRPr="00AD69C6">
              <w:rPr>
                <w:sz w:val="20"/>
                <w:szCs w:val="20"/>
                <w:lang w:eastAsia="pl-PL"/>
              </w:rPr>
              <w:lastRenderedPageBreak/>
              <w:t>Wykorzystywanie adekwatnych metod pracy operacyjnej.</w:t>
            </w:r>
          </w:p>
          <w:p w14:paraId="09EE73C2" w14:textId="77777777" w:rsidR="00AD69C6" w:rsidRPr="00AD69C6" w:rsidRDefault="00AD69C6" w:rsidP="00AD69C6">
            <w:pPr>
              <w:rPr>
                <w:sz w:val="20"/>
                <w:szCs w:val="20"/>
                <w:lang w:eastAsia="pl-PL"/>
              </w:rPr>
            </w:pPr>
          </w:p>
          <w:p w14:paraId="1BDB8025" w14:textId="77777777" w:rsidR="00AD69C6" w:rsidRPr="00AD69C6" w:rsidRDefault="00AD69C6" w:rsidP="00AD69C6">
            <w:pPr>
              <w:rPr>
                <w:sz w:val="20"/>
                <w:szCs w:val="20"/>
                <w:lang w:eastAsia="pl-PL"/>
              </w:rPr>
            </w:pPr>
            <w:r w:rsidRPr="00AD69C6">
              <w:rPr>
                <w:sz w:val="20"/>
                <w:szCs w:val="20"/>
                <w:lang w:eastAsia="pl-PL"/>
              </w:rPr>
              <w:t>Publikacja komunikatów na stronach internetowych Policji, w tym na portalu KGP.</w:t>
            </w:r>
          </w:p>
          <w:p w14:paraId="4ECFC2CE" w14:textId="77777777" w:rsidR="00AD69C6" w:rsidRPr="00AD69C6" w:rsidRDefault="00AD69C6" w:rsidP="00AD69C6">
            <w:pPr>
              <w:rPr>
                <w:sz w:val="20"/>
                <w:szCs w:val="20"/>
                <w:lang w:eastAsia="pl-PL"/>
              </w:rPr>
            </w:pPr>
          </w:p>
          <w:p w14:paraId="13712C59" w14:textId="77777777" w:rsidR="00AD69C6" w:rsidRPr="00AD69C6" w:rsidRDefault="00AD69C6" w:rsidP="00AD69C6">
            <w:pPr>
              <w:rPr>
                <w:sz w:val="20"/>
                <w:szCs w:val="20"/>
                <w:lang w:eastAsia="pl-PL"/>
              </w:rPr>
            </w:pPr>
            <w:r w:rsidRPr="00AD69C6">
              <w:rPr>
                <w:sz w:val="20"/>
                <w:szCs w:val="20"/>
                <w:lang w:eastAsia="pl-PL"/>
              </w:rPr>
              <w:t>Występowanie do organów poszukujących o wdrażanie procedury poszukiwań międzynarodowych.</w:t>
            </w:r>
          </w:p>
          <w:p w14:paraId="77BF037B" w14:textId="77777777" w:rsidR="00AD69C6" w:rsidRPr="00AD69C6" w:rsidRDefault="00AD69C6" w:rsidP="00AD69C6">
            <w:pPr>
              <w:rPr>
                <w:sz w:val="20"/>
                <w:szCs w:val="20"/>
                <w:lang w:eastAsia="pl-PL"/>
              </w:rPr>
            </w:pPr>
          </w:p>
          <w:p w14:paraId="3050B8E1" w14:textId="77777777" w:rsidR="00607262" w:rsidRDefault="00AD69C6" w:rsidP="00AD69C6">
            <w:pPr>
              <w:rPr>
                <w:sz w:val="20"/>
                <w:szCs w:val="20"/>
                <w:lang w:eastAsia="pl-PL"/>
              </w:rPr>
            </w:pPr>
            <w:r w:rsidRPr="00AD69C6">
              <w:rPr>
                <w:sz w:val="20"/>
                <w:szCs w:val="20"/>
                <w:lang w:eastAsia="pl-PL"/>
              </w:rPr>
              <w:t>Współpraca z policjami innych państw za pośrednictwem właściwej komórki KGP.</w:t>
            </w:r>
          </w:p>
          <w:p w14:paraId="3F3A934A" w14:textId="75F58BE1" w:rsidR="00AD69C6" w:rsidRPr="006922A4" w:rsidRDefault="00AD69C6" w:rsidP="00AD69C6">
            <w:pPr>
              <w:rPr>
                <w:sz w:val="20"/>
                <w:szCs w:val="20"/>
                <w:lang w:eastAsia="pl-PL"/>
              </w:rPr>
            </w:pPr>
          </w:p>
        </w:tc>
        <w:tc>
          <w:tcPr>
            <w:tcW w:w="1871" w:type="pct"/>
            <w:tcMar>
              <w:top w:w="57" w:type="dxa"/>
              <w:bottom w:w="57" w:type="dxa"/>
            </w:tcMar>
          </w:tcPr>
          <w:p w14:paraId="79CEBB1E" w14:textId="77777777" w:rsidR="00542E30" w:rsidRPr="00542E30" w:rsidRDefault="00542E30" w:rsidP="00542E30">
            <w:pPr>
              <w:rPr>
                <w:b/>
                <w:sz w:val="20"/>
                <w:szCs w:val="20"/>
                <w:lang w:eastAsia="pl-PL"/>
              </w:rPr>
            </w:pPr>
            <w:r w:rsidRPr="00542E30">
              <w:rPr>
                <w:b/>
                <w:sz w:val="20"/>
                <w:szCs w:val="20"/>
                <w:lang w:eastAsia="pl-PL"/>
              </w:rPr>
              <w:lastRenderedPageBreak/>
              <w:t>Skuteczność poszukiwań osób na podstawie listów gończych wydanych w związku z przestępstwem lub przestępstwem skarbowym</w:t>
            </w:r>
          </w:p>
          <w:p w14:paraId="097602CE" w14:textId="77777777" w:rsidR="00542E30" w:rsidRDefault="00542E30" w:rsidP="00542E30">
            <w:pPr>
              <w:rPr>
                <w:b/>
                <w:sz w:val="20"/>
                <w:szCs w:val="20"/>
                <w:lang w:eastAsia="pl-PL"/>
              </w:rPr>
            </w:pPr>
          </w:p>
          <w:p w14:paraId="035F9CE9" w14:textId="03DB270E" w:rsidR="00542E30" w:rsidRPr="00817EE4" w:rsidRDefault="00542E30" w:rsidP="00542E30">
            <w:pPr>
              <w:rPr>
                <w:b/>
                <w:sz w:val="20"/>
                <w:szCs w:val="20"/>
                <w:lang w:eastAsia="pl-PL"/>
              </w:rPr>
            </w:pPr>
            <w:r w:rsidRPr="00817EE4">
              <w:rPr>
                <w:b/>
                <w:sz w:val="20"/>
                <w:szCs w:val="20"/>
                <w:lang w:eastAsia="pl-PL"/>
              </w:rPr>
              <w:t>Sposób naliczania:</w:t>
            </w:r>
          </w:p>
          <w:p w14:paraId="06133EA9" w14:textId="57FC4475" w:rsidR="00542E30" w:rsidRPr="00542E30" w:rsidRDefault="00542E30" w:rsidP="00542E30">
            <w:pPr>
              <w:jc w:val="center"/>
              <w:rPr>
                <w:sz w:val="20"/>
                <w:szCs w:val="20"/>
              </w:rPr>
            </w:pPr>
            <m:oMathPara>
              <m:oMath>
                <m:r>
                  <w:rPr>
                    <w:rFonts w:ascii="Cambria Math" w:eastAsia="Calibri" w:hAnsi="Cambria Math"/>
                    <w:sz w:val="20"/>
                    <w:szCs w:val="20"/>
                    <w:lang w:eastAsia="pl-PL"/>
                  </w:rPr>
                  <m:t>Wp</m:t>
                </m:r>
                <m:r>
                  <w:rPr>
                    <w:rFonts w:ascii="Cambria Math" w:eastAsia="Calibri" w:hAnsi="Calibri"/>
                    <w:sz w:val="20"/>
                    <w:szCs w:val="20"/>
                    <w:lang w:eastAsia="pl-PL"/>
                  </w:rPr>
                  <m:t>=</m:t>
                </m:r>
                <m:f>
                  <m:fPr>
                    <m:ctrlPr>
                      <w:rPr>
                        <w:rFonts w:ascii="Cambria Math" w:eastAsia="Calibri" w:hAnsi="Cambria Math"/>
                        <w:i/>
                        <w:sz w:val="20"/>
                        <w:szCs w:val="20"/>
                        <w:lang w:eastAsia="pl-PL"/>
                      </w:rPr>
                    </m:ctrlPr>
                  </m:fPr>
                  <m:num>
                    <m:r>
                      <w:rPr>
                        <w:rFonts w:ascii="Cambria Math" w:eastAsia="Calibri" w:hAnsi="Cambria Math"/>
                        <w:sz w:val="20"/>
                        <w:szCs w:val="20"/>
                        <w:lang w:eastAsia="pl-PL"/>
                      </w:rPr>
                      <m:t>p</m:t>
                    </m:r>
                  </m:num>
                  <m:den>
                    <m:r>
                      <w:rPr>
                        <w:rFonts w:ascii="Cambria Math" w:eastAsia="Calibri" w:hAnsi="Cambria Math"/>
                        <w:sz w:val="20"/>
                        <w:szCs w:val="20"/>
                        <w:lang w:eastAsia="pl-PL"/>
                      </w:rPr>
                      <m:t>o</m:t>
                    </m:r>
                  </m:den>
                </m:f>
                <m:r>
                  <w:rPr>
                    <w:rFonts w:ascii="Cambria Math" w:eastAsia="Calibri" w:hAnsi="Cambria Math"/>
                    <w:sz w:val="20"/>
                    <w:szCs w:val="20"/>
                    <w:lang w:eastAsia="pl-PL"/>
                  </w:rPr>
                  <m:t>x</m:t>
                </m:r>
                <m:r>
                  <w:rPr>
                    <w:rFonts w:ascii="Cambria Math" w:eastAsia="Calibri" w:hAnsi="Calibri"/>
                    <w:sz w:val="20"/>
                    <w:szCs w:val="20"/>
                    <w:lang w:eastAsia="pl-PL"/>
                  </w:rPr>
                  <m:t>100%</m:t>
                </m:r>
              </m:oMath>
            </m:oMathPara>
          </w:p>
          <w:p w14:paraId="2B578CB9" w14:textId="77777777" w:rsidR="00542E30" w:rsidRPr="00817EE4" w:rsidRDefault="00542E30" w:rsidP="00542E30">
            <w:pPr>
              <w:rPr>
                <w:sz w:val="20"/>
                <w:szCs w:val="20"/>
              </w:rPr>
            </w:pPr>
            <w:proofErr w:type="spellStart"/>
            <w:r w:rsidRPr="00817EE4">
              <w:rPr>
                <w:sz w:val="20"/>
                <w:szCs w:val="20"/>
              </w:rPr>
              <w:t>Wp</w:t>
            </w:r>
            <w:proofErr w:type="spellEnd"/>
            <w:r w:rsidRPr="00817EE4">
              <w:rPr>
                <w:sz w:val="20"/>
                <w:szCs w:val="20"/>
              </w:rPr>
              <w:t xml:space="preserve"> – wskaźnik skuteczności poszukiwań osób na podstawie listów gończych wydanych w związku z przestępstwem lub przestępstwem skarbowym</w:t>
            </w:r>
          </w:p>
          <w:p w14:paraId="58BE58F1" w14:textId="77777777" w:rsidR="00542E30" w:rsidRPr="00817EE4" w:rsidRDefault="00542E30" w:rsidP="00542E30">
            <w:pPr>
              <w:rPr>
                <w:sz w:val="20"/>
                <w:szCs w:val="20"/>
              </w:rPr>
            </w:pPr>
            <w:r w:rsidRPr="00817EE4">
              <w:rPr>
                <w:sz w:val="20"/>
                <w:szCs w:val="20"/>
              </w:rPr>
              <w:t xml:space="preserve"> p - liczba osób poszukiwanych na podstawie listów gończych, wydanych w związku z przestępstwem lub przestępstwem skarbowym, przypadająca na pierwszy dzień roku</w:t>
            </w:r>
          </w:p>
          <w:p w14:paraId="1966F72F" w14:textId="77777777" w:rsidR="00542E30" w:rsidRPr="00817EE4" w:rsidRDefault="00542E30" w:rsidP="00542E30">
            <w:pPr>
              <w:rPr>
                <w:sz w:val="20"/>
                <w:szCs w:val="20"/>
              </w:rPr>
            </w:pPr>
            <w:r w:rsidRPr="00817EE4">
              <w:rPr>
                <w:sz w:val="20"/>
                <w:szCs w:val="20"/>
              </w:rPr>
              <w:t>o – liczba osób poszukiwanych na podstawie listów gończych, wydanych w związku z przestępstwem lub przestępstwem skarbowym, przypadająca na ostatni dzień roku</w:t>
            </w:r>
          </w:p>
          <w:p w14:paraId="1E25938D" w14:textId="77777777" w:rsidR="00542E30" w:rsidRPr="00817EE4" w:rsidRDefault="00542E30" w:rsidP="00542E30">
            <w:pPr>
              <w:rPr>
                <w:sz w:val="20"/>
                <w:szCs w:val="20"/>
                <w:lang w:eastAsia="pl-PL"/>
              </w:rPr>
            </w:pPr>
          </w:p>
          <w:p w14:paraId="229A5B05" w14:textId="77777777" w:rsidR="00542E30" w:rsidRPr="00817EE4" w:rsidRDefault="00542E30" w:rsidP="00542E30">
            <w:pPr>
              <w:rPr>
                <w:b/>
                <w:sz w:val="20"/>
                <w:szCs w:val="20"/>
                <w:lang w:eastAsia="pl-PL"/>
              </w:rPr>
            </w:pPr>
            <w:r w:rsidRPr="00817EE4">
              <w:rPr>
                <w:b/>
                <w:sz w:val="20"/>
                <w:szCs w:val="20"/>
                <w:lang w:eastAsia="pl-PL"/>
              </w:rPr>
              <w:t>Sposób naliczania wartości oczekiwanej:</w:t>
            </w:r>
          </w:p>
          <w:p w14:paraId="16A29DA5" w14:textId="77777777" w:rsidR="00542E30" w:rsidRPr="00817EE4" w:rsidRDefault="00542E30" w:rsidP="00542E30">
            <w:pPr>
              <w:rPr>
                <w:sz w:val="20"/>
                <w:szCs w:val="20"/>
                <w:lang w:eastAsia="pl-PL"/>
              </w:rPr>
            </w:pPr>
            <w:r w:rsidRPr="00817EE4">
              <w:rPr>
                <w:sz w:val="20"/>
                <w:szCs w:val="20"/>
                <w:lang w:eastAsia="pl-PL"/>
              </w:rPr>
              <w:t>Próg satysfakcji miernika skuteczności poszukiwań osób na podstawie listów gończych wydanych w związku z przestępstwem lub przestępstwem skarbowym dla poszczególnych KWP/KSP jest ustalany na podstawie średniej skuteczności osiągniętej za okres ostatnich 2 lat.</w:t>
            </w:r>
          </w:p>
          <w:p w14:paraId="778679B6" w14:textId="77777777" w:rsidR="00542E30" w:rsidRPr="00817EE4" w:rsidRDefault="00542E30" w:rsidP="00542E30">
            <w:pPr>
              <w:rPr>
                <w:sz w:val="20"/>
                <w:szCs w:val="20"/>
              </w:rPr>
            </w:pPr>
          </w:p>
          <w:p w14:paraId="7CF832D9" w14:textId="77777777" w:rsidR="00542E30" w:rsidRPr="00817EE4" w:rsidRDefault="00542E30" w:rsidP="00542E30">
            <w:pPr>
              <w:rPr>
                <w:b/>
                <w:sz w:val="20"/>
                <w:szCs w:val="20"/>
                <w:lang w:eastAsia="pl-PL"/>
              </w:rPr>
            </w:pPr>
            <w:r w:rsidRPr="00817EE4">
              <w:rPr>
                <w:b/>
                <w:sz w:val="20"/>
                <w:szCs w:val="20"/>
                <w:lang w:eastAsia="pl-PL"/>
              </w:rPr>
              <w:t xml:space="preserve">Źródło danych: </w:t>
            </w:r>
          </w:p>
          <w:p w14:paraId="64E807C4" w14:textId="58C3B939" w:rsidR="00607262" w:rsidRPr="006922A4" w:rsidRDefault="00542E30" w:rsidP="00542E30">
            <w:pPr>
              <w:rPr>
                <w:b/>
                <w:sz w:val="20"/>
                <w:szCs w:val="20"/>
                <w:lang w:eastAsia="pl-PL"/>
              </w:rPr>
            </w:pPr>
            <w:r w:rsidRPr="00817EE4">
              <w:rPr>
                <w:sz w:val="20"/>
                <w:szCs w:val="20"/>
                <w:lang w:eastAsia="pl-PL"/>
              </w:rPr>
              <w:t>System Analityczny KSIP</w:t>
            </w:r>
          </w:p>
        </w:tc>
        <w:tc>
          <w:tcPr>
            <w:tcW w:w="516" w:type="pct"/>
            <w:tcMar>
              <w:top w:w="57" w:type="dxa"/>
              <w:bottom w:w="57" w:type="dxa"/>
            </w:tcMar>
          </w:tcPr>
          <w:p w14:paraId="347ED68D" w14:textId="77777777" w:rsidR="00607262" w:rsidRPr="006922A4" w:rsidRDefault="00607262" w:rsidP="00D26E70">
            <w:pPr>
              <w:jc w:val="both"/>
              <w:rPr>
                <w:sz w:val="20"/>
                <w:szCs w:val="20"/>
                <w:lang w:eastAsia="pl-PL"/>
              </w:rPr>
            </w:pPr>
            <w:r w:rsidRPr="006922A4">
              <w:rPr>
                <w:sz w:val="20"/>
                <w:szCs w:val="20"/>
                <w:lang w:eastAsia="pl-PL"/>
              </w:rPr>
              <w:t>Miernik 5</w:t>
            </w:r>
          </w:p>
        </w:tc>
        <w:tc>
          <w:tcPr>
            <w:tcW w:w="609" w:type="pct"/>
          </w:tcPr>
          <w:p w14:paraId="00F9B95E" w14:textId="77777777" w:rsidR="00607262" w:rsidRPr="006922A4" w:rsidRDefault="00607262" w:rsidP="00D26E70">
            <w:pPr>
              <w:rPr>
                <w:sz w:val="20"/>
                <w:szCs w:val="20"/>
                <w:lang w:eastAsia="pl-PL"/>
              </w:rPr>
            </w:pPr>
            <w:r w:rsidRPr="006922A4">
              <w:rPr>
                <w:sz w:val="20"/>
                <w:szCs w:val="20"/>
                <w:lang w:eastAsia="pl-PL"/>
              </w:rPr>
              <w:t>Wydział Poszukiwań i Identyfikacji Osób KWP w Lublinie</w:t>
            </w:r>
          </w:p>
        </w:tc>
      </w:tr>
      <w:tr w:rsidR="00542E30" w:rsidRPr="006922A4" w14:paraId="48B5B17C" w14:textId="77777777" w:rsidTr="00D26E70">
        <w:trPr>
          <w:jc w:val="center"/>
        </w:trPr>
        <w:tc>
          <w:tcPr>
            <w:tcW w:w="648" w:type="pct"/>
            <w:tcBorders>
              <w:top w:val="nil"/>
              <w:bottom w:val="nil"/>
            </w:tcBorders>
            <w:tcMar>
              <w:top w:w="57" w:type="dxa"/>
              <w:bottom w:w="57" w:type="dxa"/>
            </w:tcMar>
          </w:tcPr>
          <w:p w14:paraId="52CC77BB" w14:textId="77777777" w:rsidR="00542E30" w:rsidRPr="006922A4" w:rsidRDefault="00542E30" w:rsidP="00D26E70">
            <w:pPr>
              <w:rPr>
                <w:sz w:val="20"/>
                <w:szCs w:val="20"/>
              </w:rPr>
            </w:pPr>
          </w:p>
        </w:tc>
        <w:tc>
          <w:tcPr>
            <w:tcW w:w="620" w:type="pct"/>
            <w:tcMar>
              <w:top w:w="57" w:type="dxa"/>
              <w:bottom w:w="57" w:type="dxa"/>
            </w:tcMar>
          </w:tcPr>
          <w:p w14:paraId="091A2424" w14:textId="77777777" w:rsidR="00542E30" w:rsidRPr="006922A4" w:rsidRDefault="00542E30" w:rsidP="00D26E70">
            <w:pPr>
              <w:rPr>
                <w:sz w:val="20"/>
                <w:szCs w:val="20"/>
                <w:lang w:eastAsia="pl-PL"/>
              </w:rPr>
            </w:pPr>
          </w:p>
        </w:tc>
        <w:tc>
          <w:tcPr>
            <w:tcW w:w="736" w:type="pct"/>
            <w:tcMar>
              <w:top w:w="57" w:type="dxa"/>
              <w:bottom w:w="57" w:type="dxa"/>
            </w:tcMar>
          </w:tcPr>
          <w:p w14:paraId="241B1189" w14:textId="77777777" w:rsidR="00FB6FB1" w:rsidRPr="00FB6FB1" w:rsidRDefault="00FB6FB1" w:rsidP="00FB6FB1">
            <w:pPr>
              <w:rPr>
                <w:sz w:val="20"/>
                <w:szCs w:val="20"/>
                <w:lang w:eastAsia="pl-PL"/>
              </w:rPr>
            </w:pPr>
            <w:r w:rsidRPr="00FB6FB1">
              <w:rPr>
                <w:sz w:val="20"/>
                <w:szCs w:val="20"/>
                <w:lang w:eastAsia="pl-PL"/>
              </w:rPr>
              <w:t xml:space="preserve">Sprawdzanie stanu efektywności poszukiwań w podległych jednostkach Policji,  wydawanie poleceń i wytycznych w tym zakresie podległym </w:t>
            </w:r>
            <w:r w:rsidRPr="00FB6FB1">
              <w:rPr>
                <w:sz w:val="20"/>
                <w:szCs w:val="20"/>
                <w:lang w:eastAsia="pl-PL"/>
              </w:rPr>
              <w:lastRenderedPageBreak/>
              <w:t>jednostkom Policji oraz rozliczanie ze stanu wykonania zadań.</w:t>
            </w:r>
          </w:p>
          <w:p w14:paraId="3D7C8B03" w14:textId="77777777" w:rsidR="00FB6FB1" w:rsidRPr="00FB6FB1" w:rsidRDefault="00FB6FB1" w:rsidP="00FB6FB1">
            <w:pPr>
              <w:rPr>
                <w:sz w:val="20"/>
                <w:szCs w:val="20"/>
                <w:lang w:eastAsia="pl-PL"/>
              </w:rPr>
            </w:pPr>
          </w:p>
          <w:p w14:paraId="6DEDCE8D" w14:textId="77777777" w:rsidR="00FB6FB1" w:rsidRPr="00FB6FB1" w:rsidRDefault="00FB6FB1" w:rsidP="00FB6FB1">
            <w:pPr>
              <w:rPr>
                <w:sz w:val="20"/>
                <w:szCs w:val="20"/>
                <w:lang w:eastAsia="pl-PL"/>
              </w:rPr>
            </w:pPr>
            <w:r w:rsidRPr="00FB6FB1">
              <w:rPr>
                <w:sz w:val="20"/>
                <w:szCs w:val="20"/>
                <w:lang w:eastAsia="pl-PL"/>
              </w:rPr>
              <w:t>Bieżące monitorowanie realizacji zadania (miernika) przez jednostki Policji garnizonu lubelskiego oraz ocena stanu realizacji przekazanych wytycznych, jak też poleceń wydawanych przez kierownictwo KWP w Lublinie.</w:t>
            </w:r>
          </w:p>
          <w:p w14:paraId="5719D69B" w14:textId="77777777" w:rsidR="00FB6FB1" w:rsidRPr="00FB6FB1" w:rsidRDefault="00FB6FB1" w:rsidP="00FB6FB1">
            <w:pPr>
              <w:rPr>
                <w:sz w:val="20"/>
                <w:szCs w:val="20"/>
                <w:lang w:eastAsia="pl-PL"/>
              </w:rPr>
            </w:pPr>
          </w:p>
          <w:p w14:paraId="154ADAFE" w14:textId="77777777" w:rsidR="00FB6FB1" w:rsidRPr="00FB6FB1" w:rsidRDefault="00FB6FB1" w:rsidP="00FB6FB1">
            <w:pPr>
              <w:rPr>
                <w:sz w:val="20"/>
                <w:szCs w:val="20"/>
                <w:lang w:eastAsia="pl-PL"/>
              </w:rPr>
            </w:pPr>
            <w:r w:rsidRPr="00FB6FB1">
              <w:rPr>
                <w:sz w:val="20"/>
                <w:szCs w:val="20"/>
                <w:lang w:eastAsia="pl-PL"/>
              </w:rPr>
              <w:t>Udzielanie  merytorycznej pomocy jednostkom podległym, jak też rozstrzyganie zgłaszanych wątpliwości interpretacyjnych  dotyczących tego zagadnienia.</w:t>
            </w:r>
          </w:p>
          <w:p w14:paraId="73BFFE37" w14:textId="77777777" w:rsidR="00FB6FB1" w:rsidRPr="00FB6FB1" w:rsidRDefault="00FB6FB1" w:rsidP="00FB6FB1">
            <w:pPr>
              <w:rPr>
                <w:sz w:val="20"/>
                <w:szCs w:val="20"/>
                <w:lang w:eastAsia="pl-PL"/>
              </w:rPr>
            </w:pPr>
          </w:p>
          <w:p w14:paraId="374FFE58" w14:textId="23D14BC2" w:rsidR="00FB6FB1" w:rsidRPr="00FB6FB1" w:rsidRDefault="00FB6FB1" w:rsidP="00FB6FB1">
            <w:pPr>
              <w:rPr>
                <w:sz w:val="20"/>
                <w:szCs w:val="20"/>
                <w:lang w:eastAsia="pl-PL"/>
              </w:rPr>
            </w:pPr>
            <w:r w:rsidRPr="00FB6FB1">
              <w:rPr>
                <w:sz w:val="20"/>
                <w:szCs w:val="20"/>
                <w:lang w:eastAsia="pl-PL"/>
              </w:rPr>
              <w:t>Organizowanie planowanych operacji poszukiwawczych.</w:t>
            </w:r>
          </w:p>
          <w:p w14:paraId="12DD4F23" w14:textId="77777777" w:rsidR="00FB6FB1" w:rsidRPr="00FB6FB1" w:rsidRDefault="00FB6FB1" w:rsidP="00FB6FB1">
            <w:pPr>
              <w:rPr>
                <w:sz w:val="20"/>
                <w:szCs w:val="20"/>
                <w:lang w:eastAsia="pl-PL"/>
              </w:rPr>
            </w:pPr>
            <w:r w:rsidRPr="00FB6FB1">
              <w:rPr>
                <w:sz w:val="20"/>
                <w:szCs w:val="20"/>
                <w:lang w:eastAsia="pl-PL"/>
              </w:rPr>
              <w:lastRenderedPageBreak/>
              <w:t>Prowadzenie szkoleń dla funkcjonariuszy komórek poszukiwawczych.</w:t>
            </w:r>
          </w:p>
          <w:p w14:paraId="4F31AB09" w14:textId="77777777" w:rsidR="00FB6FB1" w:rsidRPr="00FB6FB1" w:rsidRDefault="00FB6FB1" w:rsidP="00FB6FB1">
            <w:pPr>
              <w:rPr>
                <w:sz w:val="20"/>
                <w:szCs w:val="20"/>
                <w:lang w:eastAsia="pl-PL"/>
              </w:rPr>
            </w:pPr>
          </w:p>
          <w:p w14:paraId="3F7B5063" w14:textId="77777777" w:rsidR="00FB6FB1" w:rsidRPr="00FB6FB1" w:rsidRDefault="00FB6FB1" w:rsidP="00FB6FB1">
            <w:pPr>
              <w:rPr>
                <w:sz w:val="20"/>
                <w:szCs w:val="20"/>
                <w:lang w:eastAsia="pl-PL"/>
              </w:rPr>
            </w:pPr>
            <w:r w:rsidRPr="00FB6FB1">
              <w:rPr>
                <w:sz w:val="20"/>
                <w:szCs w:val="20"/>
                <w:lang w:eastAsia="pl-PL"/>
              </w:rPr>
              <w:t>Wykorzystywanie adekwatnych metod pracy operacyjnej.</w:t>
            </w:r>
          </w:p>
          <w:p w14:paraId="78C7B0D1" w14:textId="77777777" w:rsidR="00FB6FB1" w:rsidRPr="00FB6FB1" w:rsidRDefault="00FB6FB1" w:rsidP="00FB6FB1">
            <w:pPr>
              <w:rPr>
                <w:sz w:val="20"/>
                <w:szCs w:val="20"/>
                <w:lang w:eastAsia="pl-PL"/>
              </w:rPr>
            </w:pPr>
          </w:p>
          <w:p w14:paraId="1FD72D60" w14:textId="77777777" w:rsidR="00FB6FB1" w:rsidRPr="00FB6FB1" w:rsidRDefault="00FB6FB1" w:rsidP="00FB6FB1">
            <w:pPr>
              <w:rPr>
                <w:sz w:val="20"/>
                <w:szCs w:val="20"/>
                <w:lang w:eastAsia="pl-PL"/>
              </w:rPr>
            </w:pPr>
            <w:r w:rsidRPr="00FB6FB1">
              <w:rPr>
                <w:sz w:val="20"/>
                <w:szCs w:val="20"/>
                <w:lang w:eastAsia="pl-PL"/>
              </w:rPr>
              <w:t>Publikacja komunikatów na stronach internetowych Policji, w tym na portalu KGP.</w:t>
            </w:r>
          </w:p>
          <w:p w14:paraId="1CF481A3" w14:textId="77777777" w:rsidR="00FB6FB1" w:rsidRPr="00FB6FB1" w:rsidRDefault="00FB6FB1" w:rsidP="00FB6FB1">
            <w:pPr>
              <w:rPr>
                <w:sz w:val="20"/>
                <w:szCs w:val="20"/>
                <w:lang w:eastAsia="pl-PL"/>
              </w:rPr>
            </w:pPr>
          </w:p>
          <w:p w14:paraId="6B1E01CF" w14:textId="77777777" w:rsidR="00FB6FB1" w:rsidRPr="00FB6FB1" w:rsidRDefault="00FB6FB1" w:rsidP="00FB6FB1">
            <w:pPr>
              <w:rPr>
                <w:sz w:val="20"/>
                <w:szCs w:val="20"/>
                <w:lang w:eastAsia="pl-PL"/>
              </w:rPr>
            </w:pPr>
            <w:r w:rsidRPr="00FB6FB1">
              <w:rPr>
                <w:sz w:val="20"/>
                <w:szCs w:val="20"/>
                <w:lang w:eastAsia="pl-PL"/>
              </w:rPr>
              <w:t>Występowanie do organów poszukujących o wdrażanie procedury poszukiwań międzynarodowych.</w:t>
            </w:r>
          </w:p>
          <w:p w14:paraId="793859DB" w14:textId="77777777" w:rsidR="00FB6FB1" w:rsidRPr="00FB6FB1" w:rsidRDefault="00FB6FB1" w:rsidP="00FB6FB1">
            <w:pPr>
              <w:rPr>
                <w:sz w:val="20"/>
                <w:szCs w:val="20"/>
                <w:lang w:eastAsia="pl-PL"/>
              </w:rPr>
            </w:pPr>
          </w:p>
          <w:p w14:paraId="4AE93F6F" w14:textId="01DC29E9" w:rsidR="00542E30" w:rsidRPr="006922A4" w:rsidRDefault="00FB6FB1" w:rsidP="00FB6FB1">
            <w:pPr>
              <w:rPr>
                <w:sz w:val="20"/>
                <w:szCs w:val="20"/>
                <w:lang w:eastAsia="pl-PL"/>
              </w:rPr>
            </w:pPr>
            <w:r w:rsidRPr="00FB6FB1">
              <w:rPr>
                <w:sz w:val="20"/>
                <w:szCs w:val="20"/>
                <w:lang w:eastAsia="pl-PL"/>
              </w:rPr>
              <w:t>Współpraca z policjami innych państw (Europol i Interpol) za pośrednictwem właściwej komórki KGP.</w:t>
            </w:r>
          </w:p>
        </w:tc>
        <w:tc>
          <w:tcPr>
            <w:tcW w:w="1871" w:type="pct"/>
            <w:tcMar>
              <w:top w:w="57" w:type="dxa"/>
              <w:bottom w:w="57" w:type="dxa"/>
            </w:tcMar>
          </w:tcPr>
          <w:p w14:paraId="2B3CD6FF" w14:textId="77777777" w:rsidR="00B61EA7" w:rsidRPr="00B61EA7" w:rsidRDefault="00B61EA7" w:rsidP="00B61EA7">
            <w:pPr>
              <w:rPr>
                <w:b/>
                <w:bCs/>
                <w:sz w:val="20"/>
                <w:szCs w:val="20"/>
              </w:rPr>
            </w:pPr>
            <w:r w:rsidRPr="00B61EA7">
              <w:rPr>
                <w:b/>
                <w:bCs/>
                <w:sz w:val="20"/>
                <w:szCs w:val="20"/>
              </w:rPr>
              <w:lastRenderedPageBreak/>
              <w:t>Skuteczność realizacji poszukiwań procesowych</w:t>
            </w:r>
          </w:p>
          <w:p w14:paraId="19E75623" w14:textId="77777777" w:rsidR="00B61EA7" w:rsidRDefault="00B61EA7" w:rsidP="00B61EA7">
            <w:pPr>
              <w:rPr>
                <w:b/>
                <w:sz w:val="20"/>
                <w:szCs w:val="20"/>
              </w:rPr>
            </w:pPr>
          </w:p>
          <w:p w14:paraId="51297674" w14:textId="64C2A2AB" w:rsidR="00B61EA7" w:rsidRPr="00817EE4" w:rsidRDefault="00B61EA7" w:rsidP="00B61EA7">
            <w:pPr>
              <w:rPr>
                <w:b/>
                <w:sz w:val="20"/>
                <w:szCs w:val="20"/>
              </w:rPr>
            </w:pPr>
            <w:r w:rsidRPr="00817EE4">
              <w:rPr>
                <w:b/>
                <w:sz w:val="20"/>
                <w:szCs w:val="20"/>
              </w:rPr>
              <w:t>Sposób naliczania:</w:t>
            </w:r>
          </w:p>
          <w:p w14:paraId="3EB2102A" w14:textId="2C4817B7" w:rsidR="00B61EA7" w:rsidRPr="00B61EA7" w:rsidRDefault="00B61EA7" w:rsidP="00B61EA7">
            <w:pPr>
              <w:autoSpaceDE w:val="0"/>
              <w:autoSpaceDN w:val="0"/>
              <w:adjustRightInd w:val="0"/>
              <w:jc w:val="center"/>
              <w:rPr>
                <w:sz w:val="20"/>
                <w:szCs w:val="20"/>
                <w:lang w:eastAsia="pl-PL"/>
              </w:rPr>
            </w:pPr>
            <m:oMathPara>
              <m:oMath>
                <m:r>
                  <w:rPr>
                    <w:rFonts w:ascii="Cambria Math" w:hAnsi="Cambria Math"/>
                    <w:sz w:val="20"/>
                    <w:szCs w:val="20"/>
                    <w:lang w:eastAsia="pl-PL"/>
                  </w:rPr>
                  <m:t>Wpp</m:t>
                </m:r>
                <m:r>
                  <w:rPr>
                    <w:rFonts w:ascii="Cambria Math"/>
                    <w:sz w:val="20"/>
                    <w:szCs w:val="20"/>
                    <w:lang w:eastAsia="pl-PL"/>
                  </w:rPr>
                  <m:t>=</m:t>
                </m:r>
                <m:f>
                  <m:fPr>
                    <m:ctrlPr>
                      <w:rPr>
                        <w:rFonts w:ascii="Cambria Math" w:hAnsi="Cambria Math"/>
                        <w:i/>
                        <w:sz w:val="20"/>
                        <w:szCs w:val="20"/>
                        <w:lang w:eastAsia="pl-PL"/>
                      </w:rPr>
                    </m:ctrlPr>
                  </m:fPr>
                  <m:num>
                    <m:r>
                      <w:rPr>
                        <w:rFonts w:ascii="Cambria Math" w:hAnsi="Cambria Math"/>
                        <w:sz w:val="20"/>
                        <w:szCs w:val="20"/>
                        <w:lang w:eastAsia="pl-PL"/>
                      </w:rPr>
                      <m:t>z</m:t>
                    </m:r>
                  </m:num>
                  <m:den>
                    <m:r>
                      <w:rPr>
                        <w:rFonts w:ascii="Cambria Math" w:hAnsi="Cambria Math"/>
                        <w:sz w:val="20"/>
                        <w:szCs w:val="20"/>
                        <w:lang w:eastAsia="pl-PL"/>
                      </w:rPr>
                      <m:t>w</m:t>
                    </m:r>
                  </m:den>
                </m:f>
                <m:r>
                  <w:rPr>
                    <w:rFonts w:ascii="Cambria Math" w:hAnsi="Cambria Math"/>
                    <w:sz w:val="20"/>
                    <w:szCs w:val="20"/>
                    <w:lang w:eastAsia="pl-PL"/>
                  </w:rPr>
                  <m:t>x</m:t>
                </m:r>
                <m:r>
                  <w:rPr>
                    <w:rFonts w:ascii="Cambria Math"/>
                    <w:sz w:val="20"/>
                    <w:szCs w:val="20"/>
                    <w:lang w:eastAsia="pl-PL"/>
                  </w:rPr>
                  <m:t>100%</m:t>
                </m:r>
              </m:oMath>
            </m:oMathPara>
          </w:p>
          <w:p w14:paraId="5022F4CC" w14:textId="77777777" w:rsidR="00B61EA7" w:rsidRPr="00817EE4" w:rsidRDefault="00B61EA7" w:rsidP="00B61EA7">
            <w:pPr>
              <w:rPr>
                <w:sz w:val="20"/>
                <w:szCs w:val="20"/>
              </w:rPr>
            </w:pPr>
            <w:proofErr w:type="spellStart"/>
            <w:r w:rsidRPr="00817EE4">
              <w:rPr>
                <w:sz w:val="20"/>
                <w:szCs w:val="20"/>
              </w:rPr>
              <w:t>Wpp</w:t>
            </w:r>
            <w:proofErr w:type="spellEnd"/>
            <w:r w:rsidRPr="00817EE4">
              <w:rPr>
                <w:sz w:val="20"/>
                <w:szCs w:val="20"/>
              </w:rPr>
              <w:t xml:space="preserve"> – wskaźnik skuteczności poszukiwań procesowych, </w:t>
            </w:r>
          </w:p>
          <w:p w14:paraId="68161245" w14:textId="77777777" w:rsidR="00B61EA7" w:rsidRPr="00817EE4" w:rsidRDefault="00B61EA7" w:rsidP="00B61EA7">
            <w:pPr>
              <w:rPr>
                <w:sz w:val="20"/>
                <w:szCs w:val="20"/>
              </w:rPr>
            </w:pPr>
            <w:r w:rsidRPr="00817EE4">
              <w:rPr>
                <w:sz w:val="20"/>
                <w:szCs w:val="20"/>
              </w:rPr>
              <w:lastRenderedPageBreak/>
              <w:t xml:space="preserve">z - liczba zakończonych poszukiwań  procesowych (wszczętych na podstawie listów gończych oraz zarządzeń sądu lub prokuratora w celu ustalenia miejsca pobytu) w analizowanym okresie, </w:t>
            </w:r>
          </w:p>
          <w:p w14:paraId="31C7CAF1" w14:textId="77777777" w:rsidR="00B61EA7" w:rsidRPr="00817EE4" w:rsidRDefault="00B61EA7" w:rsidP="00B61EA7">
            <w:pPr>
              <w:rPr>
                <w:sz w:val="20"/>
                <w:szCs w:val="20"/>
              </w:rPr>
            </w:pPr>
            <w:r w:rsidRPr="00817EE4">
              <w:rPr>
                <w:sz w:val="20"/>
                <w:szCs w:val="20"/>
              </w:rPr>
              <w:t>w – liczba wszczętych poszukiwań procesowych na podstawie listów gończych oraz zarządzeń sądu lub prokuratora w celu ustalenia miejsca pobytu w analizowanym okresie.</w:t>
            </w:r>
          </w:p>
          <w:p w14:paraId="58C14C47" w14:textId="77777777" w:rsidR="00B61EA7" w:rsidRPr="00817EE4" w:rsidRDefault="00B61EA7" w:rsidP="00B61EA7">
            <w:pPr>
              <w:rPr>
                <w:sz w:val="20"/>
                <w:szCs w:val="20"/>
              </w:rPr>
            </w:pPr>
          </w:p>
          <w:p w14:paraId="0A9819A3" w14:textId="77777777" w:rsidR="00B61EA7" w:rsidRPr="00817EE4" w:rsidRDefault="00B61EA7" w:rsidP="00B61EA7">
            <w:pPr>
              <w:rPr>
                <w:b/>
                <w:sz w:val="20"/>
                <w:szCs w:val="20"/>
              </w:rPr>
            </w:pPr>
            <w:r w:rsidRPr="00817EE4">
              <w:rPr>
                <w:b/>
                <w:sz w:val="20"/>
                <w:szCs w:val="20"/>
              </w:rPr>
              <w:t>Sposób naliczania wartości oczekiwanej:</w:t>
            </w:r>
          </w:p>
          <w:p w14:paraId="081C2D87" w14:textId="77777777" w:rsidR="00B61EA7" w:rsidRPr="00817EE4" w:rsidRDefault="00B61EA7" w:rsidP="00B61EA7">
            <w:pPr>
              <w:rPr>
                <w:sz w:val="20"/>
                <w:szCs w:val="20"/>
              </w:rPr>
            </w:pPr>
            <w:r w:rsidRPr="00817EE4">
              <w:rPr>
                <w:sz w:val="20"/>
                <w:szCs w:val="20"/>
              </w:rPr>
              <w:t>Wartość oczekiwaną dla poszczególnych KWP/KSP ustala się na poziomie 96%.</w:t>
            </w:r>
          </w:p>
          <w:p w14:paraId="3C0B4712" w14:textId="77777777" w:rsidR="00B61EA7" w:rsidRPr="00817EE4" w:rsidRDefault="00B61EA7" w:rsidP="00B61EA7">
            <w:pPr>
              <w:rPr>
                <w:sz w:val="20"/>
                <w:szCs w:val="20"/>
              </w:rPr>
            </w:pPr>
          </w:p>
          <w:p w14:paraId="17B24BC4" w14:textId="77777777" w:rsidR="00B61EA7" w:rsidRPr="00817EE4" w:rsidRDefault="00B61EA7" w:rsidP="00B61EA7">
            <w:pPr>
              <w:rPr>
                <w:b/>
                <w:sz w:val="20"/>
                <w:szCs w:val="20"/>
              </w:rPr>
            </w:pPr>
            <w:r w:rsidRPr="00817EE4">
              <w:rPr>
                <w:b/>
                <w:sz w:val="20"/>
                <w:szCs w:val="20"/>
              </w:rPr>
              <w:t>Źródło danych:</w:t>
            </w:r>
          </w:p>
          <w:p w14:paraId="713374AA" w14:textId="2E1169F5" w:rsidR="00542E30" w:rsidRPr="00542E30" w:rsidRDefault="00B61EA7" w:rsidP="00B61EA7">
            <w:pPr>
              <w:rPr>
                <w:b/>
                <w:sz w:val="20"/>
                <w:szCs w:val="20"/>
                <w:lang w:eastAsia="pl-PL"/>
              </w:rPr>
            </w:pPr>
            <w:r w:rsidRPr="00817EE4">
              <w:rPr>
                <w:sz w:val="20"/>
                <w:szCs w:val="20"/>
              </w:rPr>
              <w:t>System Analityczny KSIP</w:t>
            </w:r>
          </w:p>
        </w:tc>
        <w:tc>
          <w:tcPr>
            <w:tcW w:w="516" w:type="pct"/>
            <w:tcMar>
              <w:top w:w="57" w:type="dxa"/>
              <w:bottom w:w="57" w:type="dxa"/>
            </w:tcMar>
          </w:tcPr>
          <w:p w14:paraId="2CB12549" w14:textId="3FC9DFC0" w:rsidR="00B61EA7" w:rsidRPr="00B61EA7" w:rsidRDefault="00B61EA7" w:rsidP="00B61EA7">
            <w:pPr>
              <w:jc w:val="both"/>
              <w:rPr>
                <w:bCs/>
                <w:sz w:val="20"/>
                <w:szCs w:val="20"/>
                <w:lang w:eastAsia="pl-PL"/>
              </w:rPr>
            </w:pPr>
            <w:r w:rsidRPr="00B61EA7">
              <w:rPr>
                <w:bCs/>
                <w:sz w:val="20"/>
                <w:szCs w:val="20"/>
                <w:lang w:eastAsia="pl-PL"/>
              </w:rPr>
              <w:lastRenderedPageBreak/>
              <w:t xml:space="preserve">Miernik monitorowany </w:t>
            </w:r>
            <w:r>
              <w:rPr>
                <w:bCs/>
                <w:sz w:val="20"/>
                <w:szCs w:val="20"/>
                <w:lang w:eastAsia="pl-PL"/>
              </w:rPr>
              <w:t>2</w:t>
            </w:r>
          </w:p>
          <w:p w14:paraId="5E0F9AD0" w14:textId="77777777" w:rsidR="00542E30" w:rsidRPr="006922A4" w:rsidRDefault="00542E30" w:rsidP="00D26E70">
            <w:pPr>
              <w:jc w:val="both"/>
              <w:rPr>
                <w:sz w:val="20"/>
                <w:szCs w:val="20"/>
                <w:lang w:eastAsia="pl-PL"/>
              </w:rPr>
            </w:pPr>
          </w:p>
        </w:tc>
        <w:tc>
          <w:tcPr>
            <w:tcW w:w="609" w:type="pct"/>
          </w:tcPr>
          <w:p w14:paraId="17B2FD8C" w14:textId="246FEA04" w:rsidR="00542E30" w:rsidRPr="006922A4" w:rsidRDefault="00B61EA7" w:rsidP="00D26E70">
            <w:pPr>
              <w:rPr>
                <w:sz w:val="20"/>
                <w:szCs w:val="20"/>
                <w:lang w:eastAsia="pl-PL"/>
              </w:rPr>
            </w:pPr>
            <w:r w:rsidRPr="006922A4">
              <w:rPr>
                <w:sz w:val="20"/>
                <w:szCs w:val="20"/>
                <w:lang w:eastAsia="pl-PL"/>
              </w:rPr>
              <w:t>Wydział Poszukiwań i Identyfikacji Osób KWP w Lublinie</w:t>
            </w:r>
          </w:p>
        </w:tc>
      </w:tr>
      <w:tr w:rsidR="00607262" w:rsidRPr="006922A4" w14:paraId="48B3754C" w14:textId="77777777" w:rsidTr="00D26E70">
        <w:trPr>
          <w:jc w:val="center"/>
        </w:trPr>
        <w:tc>
          <w:tcPr>
            <w:tcW w:w="648" w:type="pct"/>
            <w:tcBorders>
              <w:top w:val="nil"/>
              <w:bottom w:val="nil"/>
            </w:tcBorders>
            <w:tcMar>
              <w:top w:w="57" w:type="dxa"/>
              <w:bottom w:w="57" w:type="dxa"/>
            </w:tcMar>
          </w:tcPr>
          <w:p w14:paraId="13915201" w14:textId="77777777" w:rsidR="00607262" w:rsidRPr="006922A4" w:rsidRDefault="00607262" w:rsidP="00D26E70">
            <w:pPr>
              <w:rPr>
                <w:sz w:val="20"/>
                <w:szCs w:val="20"/>
              </w:rPr>
            </w:pPr>
          </w:p>
        </w:tc>
        <w:tc>
          <w:tcPr>
            <w:tcW w:w="620" w:type="pct"/>
            <w:tcMar>
              <w:top w:w="57" w:type="dxa"/>
              <w:bottom w:w="57" w:type="dxa"/>
            </w:tcMar>
          </w:tcPr>
          <w:p w14:paraId="4903A53A" w14:textId="038CC822" w:rsidR="00607262" w:rsidRPr="006922A4" w:rsidRDefault="00B61EA7" w:rsidP="00D26E70">
            <w:pPr>
              <w:rPr>
                <w:sz w:val="20"/>
                <w:szCs w:val="20"/>
                <w:lang w:eastAsia="pl-PL"/>
              </w:rPr>
            </w:pPr>
            <w:r w:rsidRPr="00B61EA7">
              <w:rPr>
                <w:sz w:val="20"/>
                <w:szCs w:val="20"/>
                <w:lang w:eastAsia="pl-PL"/>
              </w:rPr>
              <w:t>7. Zwiększenie skuteczności Policji w zwalczaniu korupcji w kluczowych obszarach działalności administracji publicznej.</w:t>
            </w:r>
          </w:p>
        </w:tc>
        <w:tc>
          <w:tcPr>
            <w:tcW w:w="736" w:type="pct"/>
            <w:tcMar>
              <w:top w:w="57" w:type="dxa"/>
              <w:bottom w:w="57" w:type="dxa"/>
            </w:tcMar>
          </w:tcPr>
          <w:p w14:paraId="2BF922EB" w14:textId="77777777" w:rsidR="00C31A1C" w:rsidRPr="00C31A1C" w:rsidRDefault="00C31A1C" w:rsidP="00C31A1C">
            <w:pPr>
              <w:rPr>
                <w:sz w:val="20"/>
                <w:szCs w:val="20"/>
                <w:lang w:eastAsia="pl-PL"/>
              </w:rPr>
            </w:pPr>
            <w:r w:rsidRPr="00C31A1C">
              <w:rPr>
                <w:sz w:val="20"/>
                <w:szCs w:val="20"/>
                <w:lang w:eastAsia="pl-PL"/>
              </w:rPr>
              <w:t>Intensyfikacja prowadzonych form i metod pracy operacyjnej w zakresie ujawniania i zwalczania przestępczości korupcyjnej oraz wzmocnienie nadzoru ze strony bezpośrednich przełożonych nad prowadzonymi działaniami.</w:t>
            </w:r>
          </w:p>
          <w:p w14:paraId="0FBD576F" w14:textId="77777777" w:rsidR="00C31A1C" w:rsidRPr="00C31A1C" w:rsidRDefault="00C31A1C" w:rsidP="00C31A1C">
            <w:pPr>
              <w:rPr>
                <w:sz w:val="20"/>
                <w:szCs w:val="20"/>
                <w:lang w:eastAsia="pl-PL"/>
              </w:rPr>
            </w:pPr>
          </w:p>
          <w:p w14:paraId="6DCFEA6E" w14:textId="77777777" w:rsidR="00C31A1C" w:rsidRPr="00C31A1C" w:rsidRDefault="00C31A1C" w:rsidP="00C31A1C">
            <w:pPr>
              <w:rPr>
                <w:sz w:val="20"/>
                <w:szCs w:val="20"/>
                <w:lang w:eastAsia="pl-PL"/>
              </w:rPr>
            </w:pPr>
            <w:r w:rsidRPr="00C31A1C">
              <w:rPr>
                <w:sz w:val="20"/>
                <w:szCs w:val="20"/>
                <w:lang w:eastAsia="pl-PL"/>
              </w:rPr>
              <w:t>Poprawa jakości współpracy z osobowymi źródłami informacji.</w:t>
            </w:r>
          </w:p>
          <w:p w14:paraId="5C616523" w14:textId="77777777" w:rsidR="00C31A1C" w:rsidRPr="00C31A1C" w:rsidRDefault="00C31A1C" w:rsidP="00C31A1C">
            <w:pPr>
              <w:rPr>
                <w:sz w:val="20"/>
                <w:szCs w:val="20"/>
                <w:lang w:eastAsia="pl-PL"/>
              </w:rPr>
            </w:pPr>
          </w:p>
          <w:p w14:paraId="1F71CE34" w14:textId="77777777" w:rsidR="00C31A1C" w:rsidRPr="00C31A1C" w:rsidRDefault="00C31A1C" w:rsidP="00C31A1C">
            <w:pPr>
              <w:rPr>
                <w:sz w:val="20"/>
                <w:szCs w:val="20"/>
                <w:lang w:eastAsia="pl-PL"/>
              </w:rPr>
            </w:pPr>
            <w:r w:rsidRPr="00C31A1C">
              <w:rPr>
                <w:sz w:val="20"/>
                <w:szCs w:val="20"/>
                <w:lang w:eastAsia="pl-PL"/>
              </w:rPr>
              <w:t>Stosowanie ofensywnych metod pracy operacyjnej przy ujawnianiu i zwalczaniu przestępczości korupcyjnej.</w:t>
            </w:r>
          </w:p>
          <w:p w14:paraId="6C00563D" w14:textId="77777777" w:rsidR="00C31A1C" w:rsidRPr="00C31A1C" w:rsidRDefault="00C31A1C" w:rsidP="00C31A1C">
            <w:pPr>
              <w:rPr>
                <w:sz w:val="20"/>
                <w:szCs w:val="20"/>
                <w:lang w:eastAsia="pl-PL"/>
              </w:rPr>
            </w:pPr>
          </w:p>
          <w:p w14:paraId="63F94896" w14:textId="77777777" w:rsidR="00C31A1C" w:rsidRPr="00C31A1C" w:rsidRDefault="00C31A1C" w:rsidP="00C31A1C">
            <w:pPr>
              <w:rPr>
                <w:sz w:val="20"/>
                <w:szCs w:val="20"/>
                <w:lang w:eastAsia="pl-PL"/>
              </w:rPr>
            </w:pPr>
            <w:r w:rsidRPr="00C31A1C">
              <w:rPr>
                <w:sz w:val="20"/>
                <w:szCs w:val="20"/>
                <w:lang w:eastAsia="pl-PL"/>
              </w:rPr>
              <w:t>Comiesięczne monitorowanie poziomu miernika.</w:t>
            </w:r>
          </w:p>
          <w:p w14:paraId="58D89BDE" w14:textId="77777777" w:rsidR="00607262" w:rsidRPr="006922A4" w:rsidRDefault="00607262" w:rsidP="00B61EA7">
            <w:pPr>
              <w:rPr>
                <w:sz w:val="20"/>
                <w:szCs w:val="20"/>
                <w:lang w:eastAsia="pl-PL"/>
              </w:rPr>
            </w:pPr>
          </w:p>
        </w:tc>
        <w:tc>
          <w:tcPr>
            <w:tcW w:w="1871" w:type="pct"/>
            <w:tcMar>
              <w:top w:w="57" w:type="dxa"/>
              <w:bottom w:w="57" w:type="dxa"/>
            </w:tcMar>
          </w:tcPr>
          <w:p w14:paraId="08E06A1F" w14:textId="77777777" w:rsidR="00607262" w:rsidRPr="006922A4" w:rsidRDefault="00607262" w:rsidP="00D26E70">
            <w:pPr>
              <w:rPr>
                <w:b/>
                <w:bCs/>
                <w:sz w:val="20"/>
                <w:szCs w:val="20"/>
              </w:rPr>
            </w:pPr>
            <w:r w:rsidRPr="006922A4">
              <w:rPr>
                <w:b/>
                <w:bCs/>
                <w:sz w:val="20"/>
                <w:szCs w:val="20"/>
              </w:rPr>
              <w:t>Wskaźnik efektywności zwalczania korupcji</w:t>
            </w:r>
          </w:p>
          <w:p w14:paraId="2453CBE7" w14:textId="77777777" w:rsidR="00607262" w:rsidRPr="006922A4" w:rsidRDefault="00607262" w:rsidP="00D26E70">
            <w:pPr>
              <w:rPr>
                <w:b/>
                <w:sz w:val="20"/>
                <w:szCs w:val="20"/>
                <w:lang w:eastAsia="pl-PL"/>
              </w:rPr>
            </w:pPr>
          </w:p>
          <w:p w14:paraId="01CF34D5" w14:textId="77777777" w:rsidR="00607262" w:rsidRPr="00BA4614" w:rsidRDefault="00607262" w:rsidP="00D26E70">
            <w:pPr>
              <w:suppressAutoHyphens w:val="0"/>
              <w:ind w:left="720"/>
              <w:contextualSpacing/>
              <w:rPr>
                <w:rFonts w:eastAsia="Calibri"/>
                <w:sz w:val="20"/>
                <w:szCs w:val="20"/>
                <w:lang w:eastAsia="en-US"/>
              </w:rPr>
            </w:pPr>
          </w:p>
          <w:p w14:paraId="2E5C765C" w14:textId="77777777" w:rsidR="00B61EA7" w:rsidRPr="00B61EA7" w:rsidRDefault="00B61EA7" w:rsidP="00B61EA7">
            <w:pPr>
              <w:rPr>
                <w:b/>
                <w:sz w:val="20"/>
                <w:szCs w:val="20"/>
                <w:lang w:eastAsia="pl-PL"/>
              </w:rPr>
            </w:pPr>
            <w:r w:rsidRPr="00B61EA7">
              <w:rPr>
                <w:b/>
                <w:sz w:val="20"/>
                <w:szCs w:val="20"/>
                <w:lang w:eastAsia="pl-PL"/>
              </w:rPr>
              <w:t>Sposób naliczania:</w:t>
            </w:r>
          </w:p>
          <w:p w14:paraId="2C357101" w14:textId="5D174061" w:rsidR="00B61EA7" w:rsidRPr="00B61EA7" w:rsidRDefault="00B61EA7" w:rsidP="00B61EA7">
            <w:pPr>
              <w:rPr>
                <w:sz w:val="20"/>
                <w:szCs w:val="20"/>
                <w:lang w:eastAsia="pl-PL"/>
              </w:rPr>
            </w:pPr>
            <m:oMathPara>
              <m:oMath>
                <m:r>
                  <w:rPr>
                    <w:rFonts w:ascii="Cambria Math" w:hAnsi="Cambria Math"/>
                    <w:sz w:val="20"/>
                    <w:szCs w:val="20"/>
                    <w:lang w:eastAsia="pl-PL"/>
                  </w:rPr>
                  <m:t>Wpo</m:t>
                </m:r>
                <m:r>
                  <m:rPr>
                    <m:sty m:val="p"/>
                  </m:rPr>
                  <w:rPr>
                    <w:rFonts w:ascii="Cambria Math" w:hAnsi="Cambria Math"/>
                    <w:sz w:val="20"/>
                    <w:szCs w:val="20"/>
                    <w:lang w:eastAsia="pl-PL"/>
                  </w:rPr>
                  <m:t>=</m:t>
                </m:r>
                <m:f>
                  <m:fPr>
                    <m:ctrlPr>
                      <w:rPr>
                        <w:rFonts w:ascii="Cambria Math" w:hAnsi="Cambria Math"/>
                        <w:sz w:val="20"/>
                        <w:szCs w:val="20"/>
                        <w:lang w:eastAsia="pl-PL"/>
                      </w:rPr>
                    </m:ctrlPr>
                  </m:fPr>
                  <m:num>
                    <m:r>
                      <m:rPr>
                        <m:sty m:val="p"/>
                      </m:rPr>
                      <w:rPr>
                        <w:rFonts w:ascii="Cambria Math" w:hAnsi="Cambria Math"/>
                        <w:sz w:val="20"/>
                        <w:szCs w:val="20"/>
                        <w:lang w:eastAsia="pl-PL"/>
                      </w:rPr>
                      <m:t>Po</m:t>
                    </m:r>
                  </m:num>
                  <m:den>
                    <m:r>
                      <m:rPr>
                        <m:sty m:val="p"/>
                      </m:rPr>
                      <w:rPr>
                        <w:rFonts w:ascii="Cambria Math" w:hAnsi="Cambria Math"/>
                        <w:sz w:val="20"/>
                        <w:szCs w:val="20"/>
                        <w:lang w:eastAsia="pl-PL"/>
                      </w:rPr>
                      <m:t xml:space="preserve">Śpo </m:t>
                    </m:r>
                  </m:den>
                </m:f>
                <m:r>
                  <m:rPr>
                    <m:sty m:val="p"/>
                  </m:rPr>
                  <w:rPr>
                    <w:rFonts w:ascii="Cambria Math" w:hAnsi="Cambria Math"/>
                    <w:sz w:val="20"/>
                    <w:szCs w:val="20"/>
                    <w:lang w:eastAsia="pl-PL"/>
                  </w:rPr>
                  <m:t xml:space="preserve"> x 100%</m:t>
                </m:r>
              </m:oMath>
            </m:oMathPara>
          </w:p>
          <w:p w14:paraId="193CF514" w14:textId="77777777" w:rsidR="00B61EA7" w:rsidRPr="00B61EA7" w:rsidRDefault="00B61EA7" w:rsidP="00B61EA7">
            <w:pPr>
              <w:rPr>
                <w:bCs/>
                <w:sz w:val="20"/>
                <w:szCs w:val="20"/>
                <w:lang w:val="x-none" w:eastAsia="pl-PL"/>
              </w:rPr>
            </w:pPr>
            <w:proofErr w:type="spellStart"/>
            <w:r w:rsidRPr="00B61EA7">
              <w:rPr>
                <w:bCs/>
                <w:sz w:val="20"/>
                <w:szCs w:val="20"/>
                <w:lang w:val="x-none" w:eastAsia="pl-PL"/>
              </w:rPr>
              <w:t>Wpo</w:t>
            </w:r>
            <w:proofErr w:type="spellEnd"/>
            <w:r w:rsidRPr="00B61EA7">
              <w:rPr>
                <w:bCs/>
                <w:sz w:val="20"/>
                <w:szCs w:val="20"/>
                <w:lang w:val="x-none" w:eastAsia="pl-PL"/>
              </w:rPr>
              <w:t xml:space="preserve"> – wskaźnik liczby podejrzanych ogółem, wyrażony w %</w:t>
            </w:r>
          </w:p>
          <w:p w14:paraId="5292BF34" w14:textId="77777777" w:rsidR="00B61EA7" w:rsidRPr="00B61EA7" w:rsidRDefault="00B61EA7" w:rsidP="00B61EA7">
            <w:pPr>
              <w:rPr>
                <w:bCs/>
                <w:sz w:val="20"/>
                <w:szCs w:val="20"/>
                <w:lang w:val="x-none" w:eastAsia="pl-PL"/>
              </w:rPr>
            </w:pPr>
            <w:r w:rsidRPr="00B61EA7">
              <w:rPr>
                <w:bCs/>
                <w:sz w:val="20"/>
                <w:szCs w:val="20"/>
                <w:lang w:val="x-none" w:eastAsia="pl-PL"/>
              </w:rPr>
              <w:t>Po – liczba podejrzanych ogółem w okresie monitorowanym</w:t>
            </w:r>
          </w:p>
          <w:p w14:paraId="62BE1DE8" w14:textId="77777777" w:rsidR="00B61EA7" w:rsidRPr="00B61EA7" w:rsidRDefault="00B61EA7" w:rsidP="00B61EA7">
            <w:pPr>
              <w:rPr>
                <w:bCs/>
                <w:sz w:val="20"/>
                <w:szCs w:val="20"/>
                <w:lang w:val="x-none" w:eastAsia="pl-PL"/>
              </w:rPr>
            </w:pPr>
            <w:proofErr w:type="spellStart"/>
            <w:r w:rsidRPr="00B61EA7">
              <w:rPr>
                <w:bCs/>
                <w:sz w:val="20"/>
                <w:szCs w:val="20"/>
                <w:lang w:val="x-none" w:eastAsia="pl-PL"/>
              </w:rPr>
              <w:t>Śpo</w:t>
            </w:r>
            <w:proofErr w:type="spellEnd"/>
            <w:r w:rsidRPr="00B61EA7">
              <w:rPr>
                <w:bCs/>
                <w:sz w:val="20"/>
                <w:szCs w:val="20"/>
                <w:lang w:val="x-none" w:eastAsia="pl-PL"/>
              </w:rPr>
              <w:t xml:space="preserve"> – średnia liczba podejrzanych ogółem w okresach analogicznych z 4 lat poprzednich</w:t>
            </w:r>
          </w:p>
          <w:p w14:paraId="328E3C53" w14:textId="77777777" w:rsidR="00B61EA7" w:rsidRPr="00B61EA7" w:rsidRDefault="00B61EA7" w:rsidP="00B61EA7">
            <w:pPr>
              <w:rPr>
                <w:bCs/>
                <w:sz w:val="20"/>
                <w:szCs w:val="20"/>
                <w:lang w:val="x-none" w:eastAsia="pl-PL"/>
              </w:rPr>
            </w:pPr>
            <w:r w:rsidRPr="00B61EA7">
              <w:rPr>
                <w:bCs/>
                <w:sz w:val="20"/>
                <w:szCs w:val="20"/>
                <w:lang w:val="x-none" w:eastAsia="pl-PL"/>
              </w:rPr>
              <w:t>Monitorowaniu zostaną poddane policyjne dane statystyczne w zakresie liczby podejrzanych ogółem z  całej grupy aktów prawnych „BSK-Razem Korupcyjne (wraz z art. 231 §1 i 3 k.k.), zgromadzone w zbiorach Krajowego Systemu Informacyjnego Policji, dla wszystkich garnizonów Policji (bez danych dot. Biura Spraw Wewnętrznych Policji i Centralnego Biura Śledczego Policji).</w:t>
            </w:r>
          </w:p>
          <w:p w14:paraId="15AD1D56" w14:textId="77777777" w:rsidR="00B61EA7" w:rsidRPr="00B61EA7" w:rsidRDefault="00B61EA7" w:rsidP="00B61EA7">
            <w:pPr>
              <w:rPr>
                <w:bCs/>
                <w:sz w:val="20"/>
                <w:szCs w:val="20"/>
                <w:lang w:val="x-none" w:eastAsia="pl-PL"/>
              </w:rPr>
            </w:pPr>
          </w:p>
          <w:p w14:paraId="2D4B3646" w14:textId="77777777" w:rsidR="00B61EA7" w:rsidRPr="00B61EA7" w:rsidRDefault="00B61EA7" w:rsidP="00B61EA7">
            <w:pPr>
              <w:rPr>
                <w:b/>
                <w:bCs/>
                <w:sz w:val="20"/>
                <w:szCs w:val="20"/>
                <w:lang w:val="x-none" w:eastAsia="pl-PL"/>
              </w:rPr>
            </w:pPr>
            <w:r w:rsidRPr="00B61EA7">
              <w:rPr>
                <w:b/>
                <w:bCs/>
                <w:sz w:val="20"/>
                <w:szCs w:val="20"/>
                <w:lang w:val="x-none" w:eastAsia="pl-PL"/>
              </w:rPr>
              <w:t>Sposób naliczania wartości oczekiwanej:</w:t>
            </w:r>
          </w:p>
          <w:p w14:paraId="396DE097" w14:textId="77777777" w:rsidR="00B61EA7" w:rsidRPr="00B61EA7" w:rsidRDefault="00B61EA7" w:rsidP="00B61EA7">
            <w:pPr>
              <w:rPr>
                <w:bCs/>
                <w:sz w:val="20"/>
                <w:szCs w:val="20"/>
                <w:lang w:val="x-none" w:eastAsia="pl-PL"/>
              </w:rPr>
            </w:pPr>
            <w:r w:rsidRPr="00B61EA7">
              <w:rPr>
                <w:bCs/>
                <w:sz w:val="20"/>
                <w:szCs w:val="20"/>
                <w:lang w:val="x-none" w:eastAsia="pl-PL"/>
              </w:rPr>
              <w:t>Wartość oczekiwana dla poszczególnych KWP/KSP na poziomie ≥ 90%</w:t>
            </w:r>
          </w:p>
          <w:p w14:paraId="474DCD6F" w14:textId="77777777" w:rsidR="00B61EA7" w:rsidRPr="00B61EA7" w:rsidRDefault="00B61EA7" w:rsidP="00B61EA7">
            <w:pPr>
              <w:rPr>
                <w:bCs/>
                <w:sz w:val="20"/>
                <w:szCs w:val="20"/>
                <w:lang w:val="x-none" w:eastAsia="pl-PL"/>
              </w:rPr>
            </w:pPr>
          </w:p>
          <w:p w14:paraId="0ECEE73B" w14:textId="77777777" w:rsidR="00B61EA7" w:rsidRPr="00B61EA7" w:rsidRDefault="00B61EA7" w:rsidP="00B61EA7">
            <w:pPr>
              <w:rPr>
                <w:b/>
                <w:bCs/>
                <w:sz w:val="20"/>
                <w:szCs w:val="20"/>
                <w:lang w:eastAsia="pl-PL"/>
              </w:rPr>
            </w:pPr>
            <w:r w:rsidRPr="00B61EA7">
              <w:rPr>
                <w:b/>
                <w:bCs/>
                <w:sz w:val="20"/>
                <w:szCs w:val="20"/>
                <w:lang w:eastAsia="pl-PL"/>
              </w:rPr>
              <w:t xml:space="preserve">Źródło danych: </w:t>
            </w:r>
          </w:p>
          <w:p w14:paraId="15E77B2F" w14:textId="328975FC" w:rsidR="00607262" w:rsidRPr="006922A4" w:rsidRDefault="00B61EA7" w:rsidP="00B61EA7">
            <w:pPr>
              <w:rPr>
                <w:sz w:val="20"/>
                <w:szCs w:val="20"/>
                <w:lang w:eastAsia="pl-PL"/>
              </w:rPr>
            </w:pPr>
            <w:r w:rsidRPr="00B61EA7">
              <w:rPr>
                <w:bCs/>
                <w:sz w:val="20"/>
                <w:szCs w:val="20"/>
                <w:lang w:eastAsia="pl-PL"/>
              </w:rPr>
              <w:t>System Analityczny KSIP</w:t>
            </w:r>
          </w:p>
        </w:tc>
        <w:tc>
          <w:tcPr>
            <w:tcW w:w="516" w:type="pct"/>
            <w:tcMar>
              <w:top w:w="57" w:type="dxa"/>
              <w:bottom w:w="57" w:type="dxa"/>
            </w:tcMar>
          </w:tcPr>
          <w:p w14:paraId="301F0A0F" w14:textId="2C0F09B3" w:rsidR="00B61EA7" w:rsidRPr="00B61EA7" w:rsidRDefault="00B61EA7" w:rsidP="00B61EA7">
            <w:pPr>
              <w:rPr>
                <w:bCs/>
                <w:sz w:val="20"/>
                <w:szCs w:val="20"/>
                <w:lang w:eastAsia="pl-PL"/>
              </w:rPr>
            </w:pPr>
            <w:r w:rsidRPr="00B61EA7">
              <w:rPr>
                <w:bCs/>
                <w:sz w:val="20"/>
                <w:szCs w:val="20"/>
                <w:lang w:eastAsia="pl-PL"/>
              </w:rPr>
              <w:t xml:space="preserve">Miernik monitorowany </w:t>
            </w:r>
            <w:r>
              <w:rPr>
                <w:bCs/>
                <w:sz w:val="20"/>
                <w:szCs w:val="20"/>
                <w:lang w:eastAsia="pl-PL"/>
              </w:rPr>
              <w:t>3</w:t>
            </w:r>
          </w:p>
          <w:p w14:paraId="6C6D6C6C" w14:textId="31D1A1BD" w:rsidR="00607262" w:rsidRPr="006922A4" w:rsidRDefault="00607262" w:rsidP="00D26E70">
            <w:pPr>
              <w:rPr>
                <w:sz w:val="20"/>
                <w:szCs w:val="20"/>
                <w:lang w:eastAsia="pl-PL"/>
              </w:rPr>
            </w:pPr>
          </w:p>
        </w:tc>
        <w:tc>
          <w:tcPr>
            <w:tcW w:w="609" w:type="pct"/>
          </w:tcPr>
          <w:p w14:paraId="3CE56DD6" w14:textId="77777777" w:rsidR="00607262" w:rsidRPr="006922A4" w:rsidRDefault="00607262" w:rsidP="00D26E70">
            <w:pPr>
              <w:rPr>
                <w:sz w:val="20"/>
                <w:szCs w:val="20"/>
                <w:lang w:eastAsia="pl-PL"/>
              </w:rPr>
            </w:pPr>
            <w:r w:rsidRPr="006922A4">
              <w:rPr>
                <w:sz w:val="20"/>
                <w:szCs w:val="20"/>
                <w:lang w:eastAsia="pl-PL"/>
              </w:rPr>
              <w:t xml:space="preserve">Wydział dw. z Korupcją </w:t>
            </w:r>
            <w:r w:rsidRPr="006922A4">
              <w:rPr>
                <w:sz w:val="20"/>
                <w:szCs w:val="20"/>
                <w:lang w:eastAsia="pl-PL"/>
              </w:rPr>
              <w:br/>
              <w:t>KWP w Lublinie</w:t>
            </w:r>
          </w:p>
        </w:tc>
      </w:tr>
      <w:tr w:rsidR="00607262" w:rsidRPr="006922A4" w14:paraId="3F426457" w14:textId="77777777" w:rsidTr="00D26E70">
        <w:trPr>
          <w:jc w:val="center"/>
        </w:trPr>
        <w:tc>
          <w:tcPr>
            <w:tcW w:w="648" w:type="pct"/>
            <w:tcBorders>
              <w:top w:val="nil"/>
              <w:bottom w:val="single" w:sz="4" w:space="0" w:color="auto"/>
            </w:tcBorders>
            <w:tcMar>
              <w:top w:w="57" w:type="dxa"/>
              <w:bottom w:w="57" w:type="dxa"/>
            </w:tcMar>
          </w:tcPr>
          <w:p w14:paraId="27A7B42F" w14:textId="77777777" w:rsidR="00607262" w:rsidRPr="006922A4" w:rsidRDefault="00607262" w:rsidP="00D26E70">
            <w:pPr>
              <w:rPr>
                <w:sz w:val="20"/>
                <w:szCs w:val="20"/>
              </w:rPr>
            </w:pPr>
          </w:p>
        </w:tc>
        <w:tc>
          <w:tcPr>
            <w:tcW w:w="620" w:type="pct"/>
            <w:tcMar>
              <w:top w:w="57" w:type="dxa"/>
              <w:bottom w:w="57" w:type="dxa"/>
            </w:tcMar>
          </w:tcPr>
          <w:p w14:paraId="67B8452A" w14:textId="42FACB18" w:rsidR="00607262" w:rsidRPr="006922A4" w:rsidRDefault="00B61EA7" w:rsidP="00D26E70">
            <w:pPr>
              <w:rPr>
                <w:sz w:val="20"/>
                <w:szCs w:val="20"/>
                <w:lang w:eastAsia="pl-PL"/>
              </w:rPr>
            </w:pPr>
            <w:r w:rsidRPr="00E27124">
              <w:rPr>
                <w:sz w:val="20"/>
                <w:szCs w:val="20"/>
                <w:lang w:eastAsia="pl-PL"/>
              </w:rPr>
              <w:t>8. Intensyfikacja działań Policji w zwalczaniu przestępstw naruszających dobro chronione środowiska naturalnego.</w:t>
            </w:r>
          </w:p>
        </w:tc>
        <w:tc>
          <w:tcPr>
            <w:tcW w:w="736" w:type="pct"/>
            <w:tcMar>
              <w:top w:w="57" w:type="dxa"/>
              <w:bottom w:w="57" w:type="dxa"/>
            </w:tcMar>
          </w:tcPr>
          <w:p w14:paraId="45F50AFB" w14:textId="77777777" w:rsidR="00A22F92" w:rsidRPr="00A22F92" w:rsidRDefault="00A22F92" w:rsidP="00A22F92">
            <w:pPr>
              <w:rPr>
                <w:sz w:val="20"/>
                <w:szCs w:val="20"/>
                <w:lang w:eastAsia="pl-PL"/>
              </w:rPr>
            </w:pPr>
            <w:r w:rsidRPr="00A22F92">
              <w:rPr>
                <w:sz w:val="20"/>
                <w:szCs w:val="20"/>
                <w:lang w:eastAsia="pl-PL"/>
              </w:rPr>
              <w:t>Bieżące monitorowanie w ramach czynności koordynacyjnych sposobu realizacji zadania i osiąganych efektów w KMP/KPP woj. lubelskiego.</w:t>
            </w:r>
          </w:p>
          <w:p w14:paraId="64B31400" w14:textId="77777777" w:rsidR="00A22F92" w:rsidRPr="00A22F92" w:rsidRDefault="00A22F92" w:rsidP="00A22F92">
            <w:pPr>
              <w:rPr>
                <w:sz w:val="20"/>
                <w:szCs w:val="20"/>
                <w:lang w:eastAsia="pl-PL"/>
              </w:rPr>
            </w:pPr>
          </w:p>
          <w:p w14:paraId="45133584" w14:textId="77777777" w:rsidR="00A22F92" w:rsidRPr="00A22F92" w:rsidRDefault="00A22F92" w:rsidP="00A22F92">
            <w:pPr>
              <w:rPr>
                <w:sz w:val="20"/>
                <w:szCs w:val="20"/>
                <w:lang w:eastAsia="pl-PL"/>
              </w:rPr>
            </w:pPr>
            <w:r w:rsidRPr="00A22F92">
              <w:rPr>
                <w:sz w:val="20"/>
                <w:szCs w:val="20"/>
                <w:lang w:eastAsia="pl-PL"/>
              </w:rPr>
              <w:t>Dążenie do pozyskiwania osobowych źródeł informacji posiadających wiedzę na temat przestępstw gospodarczych z obszaru ochrony środowiska oraz  stała poprawa jakości dotychczasowej współpracy z osobowymi źródłami informacji.</w:t>
            </w:r>
          </w:p>
          <w:p w14:paraId="0CF8E9EA" w14:textId="77777777" w:rsidR="00A22F92" w:rsidRPr="00A22F92" w:rsidRDefault="00A22F92" w:rsidP="00A22F92">
            <w:pPr>
              <w:rPr>
                <w:sz w:val="20"/>
                <w:szCs w:val="20"/>
                <w:lang w:eastAsia="pl-PL"/>
              </w:rPr>
            </w:pPr>
          </w:p>
          <w:p w14:paraId="44326B22" w14:textId="77777777" w:rsidR="00A22F92" w:rsidRPr="00A22F92" w:rsidRDefault="00A22F92" w:rsidP="00A22F92">
            <w:pPr>
              <w:rPr>
                <w:sz w:val="20"/>
                <w:szCs w:val="20"/>
                <w:lang w:eastAsia="pl-PL"/>
              </w:rPr>
            </w:pPr>
            <w:r w:rsidRPr="00A22F92">
              <w:rPr>
                <w:sz w:val="20"/>
                <w:szCs w:val="20"/>
                <w:lang w:eastAsia="pl-PL"/>
              </w:rPr>
              <w:t xml:space="preserve">Stosowanie adekwatnych metod pracy operacyjnej, służących zebraniu źródeł dowodowych. </w:t>
            </w:r>
          </w:p>
          <w:p w14:paraId="5D44C8DF" w14:textId="77777777" w:rsidR="00A22F92" w:rsidRPr="00A22F92" w:rsidRDefault="00A22F92" w:rsidP="00A22F92">
            <w:pPr>
              <w:rPr>
                <w:sz w:val="20"/>
                <w:szCs w:val="20"/>
                <w:lang w:eastAsia="pl-PL"/>
              </w:rPr>
            </w:pPr>
          </w:p>
          <w:p w14:paraId="32DB04D4" w14:textId="77777777" w:rsidR="00A22F92" w:rsidRPr="00A22F92" w:rsidRDefault="00A22F92" w:rsidP="00A22F92">
            <w:pPr>
              <w:rPr>
                <w:sz w:val="20"/>
                <w:szCs w:val="20"/>
                <w:lang w:eastAsia="pl-PL"/>
              </w:rPr>
            </w:pPr>
            <w:r w:rsidRPr="00A22F92">
              <w:rPr>
                <w:sz w:val="20"/>
                <w:szCs w:val="20"/>
                <w:lang w:eastAsia="pl-PL"/>
              </w:rPr>
              <w:lastRenderedPageBreak/>
              <w:t>Dążenie do wzrost ilościowego i jakościowego prowadzonych form pracy operacyjnej z zakresu przestępstw gospodarczych z obszaru ochrony środowiska.</w:t>
            </w:r>
          </w:p>
          <w:p w14:paraId="17550F7C" w14:textId="77777777" w:rsidR="00A22F92" w:rsidRPr="00A22F92" w:rsidRDefault="00A22F92" w:rsidP="00A22F92">
            <w:pPr>
              <w:rPr>
                <w:sz w:val="20"/>
                <w:szCs w:val="20"/>
                <w:lang w:eastAsia="pl-PL"/>
              </w:rPr>
            </w:pPr>
          </w:p>
          <w:p w14:paraId="353FD30D" w14:textId="77777777" w:rsidR="00A22F92" w:rsidRPr="00A22F92" w:rsidRDefault="00A22F92" w:rsidP="00A22F92">
            <w:pPr>
              <w:rPr>
                <w:sz w:val="20"/>
                <w:szCs w:val="20"/>
                <w:lang w:eastAsia="pl-PL"/>
              </w:rPr>
            </w:pPr>
            <w:r w:rsidRPr="00A22F92">
              <w:rPr>
                <w:sz w:val="20"/>
                <w:szCs w:val="20"/>
                <w:lang w:eastAsia="pl-PL"/>
              </w:rPr>
              <w:t>Realizowanie kreatywnej współpracy z organizacjami oraz podmiotami zewnętrznymi mogącymi dysponować informacjami o zagrożeniach przestępstwami gospodarczymi z obszaru ochrony środowiska.</w:t>
            </w:r>
          </w:p>
          <w:p w14:paraId="6C906CBE" w14:textId="77777777" w:rsidR="00A22F92" w:rsidRPr="00A22F92" w:rsidRDefault="00A22F92" w:rsidP="00A22F92">
            <w:pPr>
              <w:rPr>
                <w:sz w:val="20"/>
                <w:szCs w:val="20"/>
                <w:lang w:eastAsia="pl-PL"/>
              </w:rPr>
            </w:pPr>
          </w:p>
          <w:p w14:paraId="7BA898C0" w14:textId="77777777" w:rsidR="00A22F92" w:rsidRPr="00A22F92" w:rsidRDefault="00A22F92" w:rsidP="00A22F92">
            <w:pPr>
              <w:rPr>
                <w:sz w:val="20"/>
                <w:szCs w:val="20"/>
                <w:lang w:eastAsia="pl-PL"/>
              </w:rPr>
            </w:pPr>
            <w:r w:rsidRPr="00A22F92">
              <w:rPr>
                <w:sz w:val="20"/>
                <w:szCs w:val="20"/>
                <w:lang w:eastAsia="pl-PL"/>
              </w:rPr>
              <w:t xml:space="preserve">Stała współpraca z podmiotami zarządzającymi informacją w celu monitorowania zagrożeń </w:t>
            </w:r>
          </w:p>
          <w:p w14:paraId="0DF8F4F7" w14:textId="77777777" w:rsidR="00A22F92" w:rsidRPr="00A22F92" w:rsidRDefault="00A22F92" w:rsidP="00A22F92">
            <w:pPr>
              <w:rPr>
                <w:sz w:val="20"/>
                <w:szCs w:val="20"/>
                <w:lang w:eastAsia="pl-PL"/>
              </w:rPr>
            </w:pPr>
            <w:r w:rsidRPr="00A22F92">
              <w:rPr>
                <w:sz w:val="20"/>
                <w:szCs w:val="20"/>
                <w:lang w:eastAsia="pl-PL"/>
              </w:rPr>
              <w:lastRenderedPageBreak/>
              <w:t xml:space="preserve">i procesu ujawniania nieprawidłowości, które </w:t>
            </w:r>
          </w:p>
          <w:p w14:paraId="731EF574" w14:textId="22DA5AE9" w:rsidR="003F6D16" w:rsidRPr="00A263AD" w:rsidRDefault="00A22F92" w:rsidP="00A22F92">
            <w:pPr>
              <w:rPr>
                <w:sz w:val="20"/>
                <w:szCs w:val="20"/>
                <w:lang w:eastAsia="pl-PL"/>
              </w:rPr>
            </w:pPr>
            <w:r w:rsidRPr="00A22F92">
              <w:rPr>
                <w:sz w:val="20"/>
                <w:szCs w:val="20"/>
                <w:lang w:eastAsia="pl-PL"/>
              </w:rPr>
              <w:t>w swoich cechach wyczerpują znamiona przestępstw gospodarczych z obszaru ochrony środowiska.</w:t>
            </w:r>
          </w:p>
          <w:p w14:paraId="7F6C2978" w14:textId="5CC59DB4" w:rsidR="00607262" w:rsidRPr="00A263AD" w:rsidRDefault="00607262" w:rsidP="00D26E70">
            <w:pPr>
              <w:rPr>
                <w:sz w:val="20"/>
                <w:szCs w:val="20"/>
                <w:lang w:eastAsia="pl-PL"/>
              </w:rPr>
            </w:pPr>
          </w:p>
        </w:tc>
        <w:tc>
          <w:tcPr>
            <w:tcW w:w="1871" w:type="pct"/>
            <w:tcMar>
              <w:top w:w="57" w:type="dxa"/>
              <w:bottom w:w="57" w:type="dxa"/>
            </w:tcMar>
          </w:tcPr>
          <w:p w14:paraId="7645A72E" w14:textId="77777777" w:rsidR="00B61EA7" w:rsidRPr="00B61EA7" w:rsidRDefault="00B61EA7" w:rsidP="00B61EA7">
            <w:pPr>
              <w:rPr>
                <w:b/>
                <w:bCs/>
                <w:sz w:val="20"/>
                <w:szCs w:val="20"/>
                <w:lang w:eastAsia="pl-PL"/>
              </w:rPr>
            </w:pPr>
            <w:r w:rsidRPr="00B61EA7">
              <w:rPr>
                <w:b/>
                <w:bCs/>
                <w:sz w:val="20"/>
                <w:szCs w:val="20"/>
                <w:lang w:eastAsia="pl-PL"/>
              </w:rPr>
              <w:lastRenderedPageBreak/>
              <w:t xml:space="preserve">Skuteczność zwalczania przestępczości gospodarczej z obszaru ochrony środowiska </w:t>
            </w:r>
          </w:p>
          <w:p w14:paraId="12176B18" w14:textId="77777777" w:rsidR="00607262" w:rsidRPr="007743C4" w:rsidRDefault="00607262" w:rsidP="00D26E70">
            <w:pPr>
              <w:rPr>
                <w:sz w:val="20"/>
                <w:szCs w:val="20"/>
                <w:lang w:eastAsia="pl-PL"/>
              </w:rPr>
            </w:pPr>
          </w:p>
          <w:p w14:paraId="15BBCC51" w14:textId="77777777" w:rsidR="003F6D16" w:rsidRPr="003F6D16" w:rsidRDefault="003F6D16" w:rsidP="003F6D16">
            <w:pPr>
              <w:rPr>
                <w:b/>
                <w:sz w:val="20"/>
                <w:szCs w:val="20"/>
                <w:lang w:eastAsia="pl-PL"/>
              </w:rPr>
            </w:pPr>
            <w:r w:rsidRPr="003F6D16">
              <w:rPr>
                <w:b/>
                <w:sz w:val="20"/>
                <w:szCs w:val="20"/>
                <w:lang w:eastAsia="pl-PL"/>
              </w:rPr>
              <w:t>Sposób naliczania:</w:t>
            </w:r>
          </w:p>
          <w:p w14:paraId="6099FF7D" w14:textId="77777777" w:rsidR="003F6D16" w:rsidRPr="003F6D16" w:rsidRDefault="003F6D16" w:rsidP="003F6D16">
            <w:pPr>
              <w:rPr>
                <w:sz w:val="20"/>
                <w:szCs w:val="20"/>
                <w:lang w:eastAsia="pl-PL"/>
              </w:rPr>
            </w:pPr>
            <w:r w:rsidRPr="003F6D16">
              <w:rPr>
                <w:sz w:val="20"/>
                <w:szCs w:val="20"/>
                <w:lang w:eastAsia="pl-PL"/>
              </w:rPr>
              <w:t xml:space="preserve">Monitorowaniu zostaną poddane policyjne dane statystyczne dotyczące wykrycia przestępstw z obszaru ochrony środowiska wyszczególnione </w:t>
            </w:r>
          </w:p>
          <w:p w14:paraId="0EEB43DE" w14:textId="77777777" w:rsidR="003F6D16" w:rsidRPr="003F6D16" w:rsidRDefault="003F6D16" w:rsidP="003F6D16">
            <w:pPr>
              <w:rPr>
                <w:sz w:val="20"/>
                <w:szCs w:val="20"/>
                <w:lang w:eastAsia="pl-PL"/>
              </w:rPr>
            </w:pPr>
            <w:r w:rsidRPr="003F6D16">
              <w:rPr>
                <w:sz w:val="20"/>
                <w:szCs w:val="20"/>
                <w:lang w:eastAsia="pl-PL"/>
              </w:rPr>
              <w:t>w Systemie Analitycznym KSIP (PGM - przestępstwa naruszające dobro chronione środowiska naturalnego) indywidualnie naliczane dla każdego garnizonu.</w:t>
            </w:r>
          </w:p>
          <w:p w14:paraId="72974CE0" w14:textId="77777777" w:rsidR="003F6D16" w:rsidRPr="003F6D16" w:rsidRDefault="003F6D16" w:rsidP="003F6D16">
            <w:pPr>
              <w:rPr>
                <w:sz w:val="20"/>
                <w:szCs w:val="20"/>
                <w:lang w:eastAsia="pl-PL"/>
              </w:rPr>
            </w:pPr>
          </w:p>
          <w:p w14:paraId="316D142E" w14:textId="77777777" w:rsidR="003F6D16" w:rsidRPr="003F6D16" w:rsidRDefault="003F6D16" w:rsidP="003F6D16">
            <w:pPr>
              <w:rPr>
                <w:b/>
                <w:sz w:val="20"/>
                <w:szCs w:val="20"/>
                <w:lang w:eastAsia="pl-PL"/>
              </w:rPr>
            </w:pPr>
            <w:r w:rsidRPr="003F6D16">
              <w:rPr>
                <w:b/>
                <w:sz w:val="20"/>
                <w:szCs w:val="20"/>
                <w:lang w:eastAsia="pl-PL"/>
              </w:rPr>
              <w:t>Sposób naliczania wartości oczekiwanej:</w:t>
            </w:r>
          </w:p>
          <w:p w14:paraId="40ABE447" w14:textId="77777777" w:rsidR="003F6D16" w:rsidRPr="003F6D16" w:rsidRDefault="003F6D16" w:rsidP="003F6D16">
            <w:pPr>
              <w:rPr>
                <w:sz w:val="20"/>
                <w:szCs w:val="20"/>
                <w:lang w:eastAsia="pl-PL"/>
              </w:rPr>
            </w:pPr>
          </w:p>
          <w:p w14:paraId="1D616125" w14:textId="53191AED" w:rsidR="003F6D16" w:rsidRPr="003F6D16" w:rsidRDefault="003F6D16" w:rsidP="003F6D16">
            <w:pPr>
              <w:rPr>
                <w:sz w:val="20"/>
                <w:szCs w:val="20"/>
                <w:lang w:eastAsia="pl-PL"/>
              </w:rPr>
            </w:pPr>
            <m:oMathPara>
              <m:oMath>
                <m:r>
                  <w:rPr>
                    <w:rFonts w:ascii="Cambria Math" w:hAnsi="Cambria Math"/>
                    <w:sz w:val="20"/>
                    <w:szCs w:val="20"/>
                    <w:lang w:eastAsia="pl-PL"/>
                  </w:rPr>
                  <m:t>Wp=</m:t>
                </m:r>
                <m:f>
                  <m:fPr>
                    <m:ctrlPr>
                      <w:rPr>
                        <w:rFonts w:ascii="Cambria Math" w:hAnsi="Cambria Math"/>
                        <w:i/>
                        <w:sz w:val="20"/>
                        <w:szCs w:val="20"/>
                        <w:lang w:eastAsia="pl-PL"/>
                      </w:rPr>
                    </m:ctrlPr>
                  </m:fPr>
                  <m:num>
                    <m:r>
                      <w:rPr>
                        <w:rFonts w:ascii="Cambria Math" w:hAnsi="Cambria Math"/>
                        <w:sz w:val="20"/>
                        <w:szCs w:val="20"/>
                        <w:lang w:eastAsia="pl-PL"/>
                      </w:rPr>
                      <m:t>W</m:t>
                    </m:r>
                  </m:num>
                  <m:den>
                    <m:r>
                      <w:rPr>
                        <w:rFonts w:ascii="Cambria Math" w:hAnsi="Cambria Math"/>
                        <w:sz w:val="20"/>
                        <w:szCs w:val="20"/>
                        <w:lang w:eastAsia="pl-PL"/>
                      </w:rPr>
                      <m:t>S</m:t>
                    </m:r>
                  </m:den>
                </m:f>
                <m:r>
                  <w:rPr>
                    <w:rFonts w:ascii="Cambria Math" w:hAnsi="Cambria Math"/>
                    <w:sz w:val="20"/>
                    <w:szCs w:val="20"/>
                    <w:lang w:eastAsia="pl-PL"/>
                  </w:rPr>
                  <m:t>x100%</m:t>
                </m:r>
              </m:oMath>
            </m:oMathPara>
          </w:p>
          <w:p w14:paraId="3BD88AC1" w14:textId="77777777" w:rsidR="003F6D16" w:rsidRPr="003F6D16" w:rsidRDefault="003F6D16" w:rsidP="003F6D16">
            <w:pPr>
              <w:rPr>
                <w:sz w:val="20"/>
                <w:szCs w:val="20"/>
                <w:lang w:eastAsia="pl-PL"/>
              </w:rPr>
            </w:pPr>
            <w:proofErr w:type="spellStart"/>
            <w:r w:rsidRPr="003F6D16">
              <w:rPr>
                <w:sz w:val="20"/>
                <w:szCs w:val="20"/>
                <w:lang w:eastAsia="pl-PL"/>
              </w:rPr>
              <w:t>Wp</w:t>
            </w:r>
            <w:proofErr w:type="spellEnd"/>
            <w:r w:rsidRPr="003F6D16">
              <w:rPr>
                <w:sz w:val="20"/>
                <w:szCs w:val="20"/>
                <w:lang w:eastAsia="pl-PL"/>
              </w:rPr>
              <w:t xml:space="preserve"> – wskaźnik wykrywalności </w:t>
            </w:r>
            <w:r w:rsidRPr="003F6D16">
              <w:rPr>
                <w:sz w:val="20"/>
                <w:szCs w:val="20"/>
                <w:lang w:eastAsia="pl-PL"/>
              </w:rPr>
              <w:br/>
              <w:t>W – suma liczby przestępstw wykrytych (powiększonych o przestępstwa wykryte po podjęciu z umorzenia) z ostatnich 3 lat podzielona przez 3,</w:t>
            </w:r>
          </w:p>
          <w:p w14:paraId="7D4FDE6F" w14:textId="77777777" w:rsidR="003F6D16" w:rsidRPr="003F6D16" w:rsidRDefault="003F6D16" w:rsidP="003F6D16">
            <w:pPr>
              <w:rPr>
                <w:sz w:val="20"/>
                <w:szCs w:val="20"/>
                <w:lang w:eastAsia="pl-PL"/>
              </w:rPr>
            </w:pPr>
            <w:r w:rsidRPr="003F6D16">
              <w:rPr>
                <w:b/>
                <w:sz w:val="20"/>
                <w:szCs w:val="20"/>
                <w:lang w:eastAsia="pl-PL"/>
              </w:rPr>
              <w:t>S</w:t>
            </w:r>
            <w:r w:rsidRPr="003F6D16">
              <w:rPr>
                <w:sz w:val="20"/>
                <w:szCs w:val="20"/>
                <w:lang w:eastAsia="pl-PL"/>
              </w:rPr>
              <w:t xml:space="preserve"> – suma liczby przestępstw stwierdzonych w ostatnich 3 latach  powiększona o przestępstwa wykryte po podjęciu z umorzenia podzielona przez 3, </w:t>
            </w:r>
          </w:p>
          <w:p w14:paraId="7C153DBC" w14:textId="77777777" w:rsidR="003F6D16" w:rsidRPr="003F6D16" w:rsidRDefault="003F6D16" w:rsidP="003F6D16">
            <w:pPr>
              <w:rPr>
                <w:sz w:val="20"/>
                <w:szCs w:val="20"/>
                <w:lang w:eastAsia="pl-PL"/>
              </w:rPr>
            </w:pPr>
          </w:p>
          <w:p w14:paraId="55EE4769" w14:textId="77777777" w:rsidR="003F6D16" w:rsidRPr="003F6D16" w:rsidRDefault="003F6D16" w:rsidP="003F6D16">
            <w:pPr>
              <w:rPr>
                <w:sz w:val="20"/>
                <w:szCs w:val="20"/>
                <w:lang w:eastAsia="pl-PL"/>
              </w:rPr>
            </w:pPr>
            <w:r w:rsidRPr="003F6D16">
              <w:rPr>
                <w:sz w:val="20"/>
                <w:szCs w:val="20"/>
                <w:lang w:eastAsia="pl-PL"/>
              </w:rPr>
              <w:t xml:space="preserve">Oczekuje się, aby każdy garnizon uzyskał % wykrycia większy lub równy od </w:t>
            </w:r>
            <w:proofErr w:type="spellStart"/>
            <w:r w:rsidRPr="003F6D16">
              <w:rPr>
                <w:sz w:val="20"/>
                <w:szCs w:val="20"/>
                <w:lang w:eastAsia="pl-PL"/>
              </w:rPr>
              <w:t>Wp</w:t>
            </w:r>
            <w:proofErr w:type="spellEnd"/>
            <w:r w:rsidRPr="003F6D16">
              <w:rPr>
                <w:sz w:val="20"/>
                <w:szCs w:val="20"/>
                <w:lang w:eastAsia="pl-PL"/>
              </w:rPr>
              <w:t xml:space="preserve">. </w:t>
            </w:r>
          </w:p>
          <w:p w14:paraId="31367990" w14:textId="77777777" w:rsidR="003F6D16" w:rsidRPr="003F6D16" w:rsidRDefault="003F6D16" w:rsidP="003F6D16">
            <w:pPr>
              <w:rPr>
                <w:sz w:val="20"/>
                <w:szCs w:val="20"/>
                <w:lang w:eastAsia="pl-PL"/>
              </w:rPr>
            </w:pPr>
          </w:p>
          <w:p w14:paraId="11E24ACE" w14:textId="77777777" w:rsidR="003F6D16" w:rsidRPr="003F6D16" w:rsidRDefault="003F6D16" w:rsidP="003F6D16">
            <w:pPr>
              <w:rPr>
                <w:b/>
                <w:sz w:val="20"/>
                <w:szCs w:val="20"/>
                <w:lang w:eastAsia="pl-PL"/>
              </w:rPr>
            </w:pPr>
            <w:r w:rsidRPr="003F6D16">
              <w:rPr>
                <w:b/>
                <w:sz w:val="20"/>
                <w:szCs w:val="20"/>
                <w:lang w:eastAsia="pl-PL"/>
              </w:rPr>
              <w:t>Źródło danych:</w:t>
            </w:r>
          </w:p>
          <w:p w14:paraId="7973B6F2" w14:textId="315C6ADF" w:rsidR="00607262" w:rsidRDefault="003F6D16" w:rsidP="003F6D16">
            <w:pPr>
              <w:rPr>
                <w:sz w:val="20"/>
                <w:szCs w:val="20"/>
                <w:lang w:eastAsia="pl-PL"/>
              </w:rPr>
            </w:pPr>
            <w:r w:rsidRPr="003F6D16">
              <w:rPr>
                <w:sz w:val="20"/>
                <w:szCs w:val="20"/>
                <w:lang w:eastAsia="pl-PL"/>
              </w:rPr>
              <w:t>System Analityczny KSIP – PGM - przestępstwa naruszające dobro chronione środowiska naturalnego</w:t>
            </w:r>
          </w:p>
          <w:p w14:paraId="71BC48F4" w14:textId="77777777" w:rsidR="00B61EA7" w:rsidRDefault="00B61EA7" w:rsidP="00D26E70">
            <w:pPr>
              <w:rPr>
                <w:sz w:val="20"/>
                <w:szCs w:val="20"/>
                <w:lang w:eastAsia="pl-PL"/>
              </w:rPr>
            </w:pPr>
          </w:p>
          <w:p w14:paraId="77955A28" w14:textId="5A478B07" w:rsidR="00B61EA7" w:rsidRPr="006922A4" w:rsidRDefault="00B61EA7" w:rsidP="00D26E70">
            <w:pPr>
              <w:rPr>
                <w:sz w:val="20"/>
                <w:szCs w:val="20"/>
                <w:lang w:eastAsia="pl-PL"/>
              </w:rPr>
            </w:pPr>
          </w:p>
        </w:tc>
        <w:tc>
          <w:tcPr>
            <w:tcW w:w="516" w:type="pct"/>
            <w:tcMar>
              <w:top w:w="57" w:type="dxa"/>
              <w:bottom w:w="57" w:type="dxa"/>
            </w:tcMar>
          </w:tcPr>
          <w:p w14:paraId="37B0BA40" w14:textId="365534D5" w:rsidR="00607262" w:rsidRPr="006922A4" w:rsidRDefault="00607262" w:rsidP="00D26E70">
            <w:pPr>
              <w:jc w:val="both"/>
              <w:rPr>
                <w:bCs/>
                <w:sz w:val="20"/>
                <w:szCs w:val="20"/>
                <w:lang w:eastAsia="pl-PL"/>
              </w:rPr>
            </w:pPr>
            <w:r w:rsidRPr="006922A4">
              <w:rPr>
                <w:bCs/>
                <w:sz w:val="20"/>
                <w:szCs w:val="20"/>
                <w:lang w:eastAsia="pl-PL"/>
              </w:rPr>
              <w:lastRenderedPageBreak/>
              <w:t xml:space="preserve">Miernik monitorowany </w:t>
            </w:r>
            <w:r w:rsidR="00B61EA7">
              <w:rPr>
                <w:bCs/>
                <w:sz w:val="20"/>
                <w:szCs w:val="20"/>
                <w:lang w:eastAsia="pl-PL"/>
              </w:rPr>
              <w:t>4</w:t>
            </w:r>
          </w:p>
        </w:tc>
        <w:tc>
          <w:tcPr>
            <w:tcW w:w="609" w:type="pct"/>
          </w:tcPr>
          <w:p w14:paraId="11E5FDB3" w14:textId="77777777" w:rsidR="00607262" w:rsidRPr="006922A4" w:rsidRDefault="00607262" w:rsidP="00D26E70">
            <w:pPr>
              <w:rPr>
                <w:bCs/>
                <w:sz w:val="20"/>
                <w:szCs w:val="20"/>
                <w:lang w:eastAsia="pl-PL"/>
              </w:rPr>
            </w:pPr>
            <w:r w:rsidRPr="006922A4">
              <w:rPr>
                <w:bCs/>
                <w:sz w:val="20"/>
                <w:szCs w:val="20"/>
                <w:lang w:eastAsia="pl-PL"/>
              </w:rPr>
              <w:t>Wydział dw. z Przestępczością Gospodarczą KWP w Lublinie</w:t>
            </w:r>
          </w:p>
        </w:tc>
      </w:tr>
      <w:tr w:rsidR="00607262" w:rsidRPr="006922A4" w14:paraId="3CB1D5D0" w14:textId="77777777" w:rsidTr="00D26E70">
        <w:trPr>
          <w:jc w:val="center"/>
        </w:trPr>
        <w:tc>
          <w:tcPr>
            <w:tcW w:w="648" w:type="pct"/>
            <w:tcBorders>
              <w:bottom w:val="nil"/>
            </w:tcBorders>
            <w:tcMar>
              <w:top w:w="57" w:type="dxa"/>
              <w:bottom w:w="57" w:type="dxa"/>
            </w:tcMar>
          </w:tcPr>
          <w:p w14:paraId="5028C151" w14:textId="77777777" w:rsidR="00B61EA7" w:rsidRPr="006143EA" w:rsidRDefault="00B61EA7" w:rsidP="00B61EA7">
            <w:pPr>
              <w:rPr>
                <w:b/>
                <w:sz w:val="20"/>
                <w:szCs w:val="20"/>
              </w:rPr>
            </w:pPr>
            <w:r w:rsidRPr="006143EA">
              <w:rPr>
                <w:b/>
                <w:sz w:val="20"/>
                <w:szCs w:val="20"/>
              </w:rPr>
              <w:lastRenderedPageBreak/>
              <w:t>Priorytet II:</w:t>
            </w:r>
          </w:p>
          <w:p w14:paraId="468D323E" w14:textId="77777777" w:rsidR="00B61EA7" w:rsidRPr="006143EA" w:rsidRDefault="00B61EA7" w:rsidP="00B61EA7">
            <w:pPr>
              <w:rPr>
                <w:b/>
                <w:sz w:val="20"/>
                <w:szCs w:val="20"/>
              </w:rPr>
            </w:pPr>
          </w:p>
          <w:p w14:paraId="017E82E9" w14:textId="31CD4AFE" w:rsidR="00607262" w:rsidRPr="006922A4" w:rsidRDefault="00B61EA7" w:rsidP="00B61EA7">
            <w:pPr>
              <w:rPr>
                <w:b/>
                <w:sz w:val="20"/>
                <w:szCs w:val="20"/>
              </w:rPr>
            </w:pPr>
            <w:r w:rsidRPr="006143EA">
              <w:rPr>
                <w:b/>
                <w:sz w:val="20"/>
                <w:szCs w:val="20"/>
              </w:rPr>
              <w:t>Zwiększenie skuteczności Policji poprzez wdrażanie nowoczesnych rozwiązań technologicznych</w:t>
            </w:r>
          </w:p>
        </w:tc>
        <w:tc>
          <w:tcPr>
            <w:tcW w:w="620" w:type="pct"/>
            <w:tcMar>
              <w:top w:w="57" w:type="dxa"/>
              <w:bottom w:w="57" w:type="dxa"/>
            </w:tcMar>
          </w:tcPr>
          <w:p w14:paraId="6D70E408" w14:textId="50D71BBA" w:rsidR="00607262" w:rsidRPr="006922A4" w:rsidRDefault="00B61EA7" w:rsidP="00D26E70">
            <w:pPr>
              <w:rPr>
                <w:sz w:val="20"/>
                <w:szCs w:val="20"/>
                <w:lang w:eastAsia="pl-PL"/>
              </w:rPr>
            </w:pPr>
            <w:r w:rsidRPr="004A15FF">
              <w:rPr>
                <w:sz w:val="20"/>
                <w:szCs w:val="20"/>
                <w:lang w:eastAsia="pl-PL"/>
              </w:rPr>
              <w:t>1. Optymalizacja wykorzystania technologii informatycznych w realizacji zadań Policji.</w:t>
            </w:r>
          </w:p>
        </w:tc>
        <w:tc>
          <w:tcPr>
            <w:tcW w:w="736" w:type="pct"/>
            <w:tcMar>
              <w:top w:w="57" w:type="dxa"/>
              <w:bottom w:w="57" w:type="dxa"/>
            </w:tcMar>
          </w:tcPr>
          <w:p w14:paraId="1EE8FA60" w14:textId="0E303EAD" w:rsidR="00607262" w:rsidRPr="006922A4" w:rsidRDefault="00E135D8" w:rsidP="00D26E70">
            <w:pPr>
              <w:rPr>
                <w:sz w:val="20"/>
                <w:szCs w:val="20"/>
                <w:lang w:eastAsia="pl-PL"/>
              </w:rPr>
            </w:pPr>
            <w:r w:rsidRPr="00E135D8">
              <w:rPr>
                <w:sz w:val="20"/>
                <w:szCs w:val="20"/>
                <w:lang w:eastAsia="pl-PL"/>
              </w:rPr>
              <w:t xml:space="preserve">Identyfikowanie i realizacja działań optymalizujących wykorzystanie technologii informatycznych w lubelskim garnizonie Policji w zakresie bezpieczeństwa przetwarzania danych oraz poziomu ich dostępności. Wdrażanie technologii i rozwiązań informatycznych z ww. zakresu inicjowanych przez KGP. Inicjowanie działań na poziomie KWP podnoszących poziom bezpieczeństwa danych i ich </w:t>
            </w:r>
            <w:r w:rsidRPr="00E135D8">
              <w:rPr>
                <w:sz w:val="20"/>
                <w:szCs w:val="20"/>
                <w:lang w:eastAsia="pl-PL"/>
              </w:rPr>
              <w:lastRenderedPageBreak/>
              <w:t>dostępności możliwych do zrealizowania w ramach  posiadanych technologii informatycznych i środków finansowych.</w:t>
            </w:r>
          </w:p>
        </w:tc>
        <w:tc>
          <w:tcPr>
            <w:tcW w:w="1871" w:type="pct"/>
            <w:tcMar>
              <w:top w:w="57" w:type="dxa"/>
              <w:bottom w:w="57" w:type="dxa"/>
            </w:tcMar>
          </w:tcPr>
          <w:p w14:paraId="3225B715" w14:textId="77777777" w:rsidR="00B61EA7" w:rsidRPr="00B61EA7" w:rsidRDefault="00B61EA7" w:rsidP="00B61EA7">
            <w:pPr>
              <w:rPr>
                <w:b/>
                <w:bCs/>
                <w:sz w:val="20"/>
                <w:szCs w:val="20"/>
                <w:lang w:eastAsia="pl-PL"/>
              </w:rPr>
            </w:pPr>
            <w:r w:rsidRPr="00B61EA7">
              <w:rPr>
                <w:b/>
                <w:bCs/>
                <w:sz w:val="20"/>
                <w:szCs w:val="20"/>
                <w:lang w:eastAsia="pl-PL"/>
              </w:rPr>
              <w:lastRenderedPageBreak/>
              <w:t>Ocena efektywności optymalizacji wykorzystania technologii informatycznych w realizacji zadań Policji</w:t>
            </w:r>
          </w:p>
          <w:p w14:paraId="676345B4" w14:textId="77777777" w:rsidR="00B61EA7" w:rsidRDefault="00B61EA7" w:rsidP="00B61EA7">
            <w:pPr>
              <w:rPr>
                <w:b/>
                <w:sz w:val="20"/>
                <w:szCs w:val="20"/>
                <w:lang w:eastAsia="pl-PL"/>
              </w:rPr>
            </w:pPr>
          </w:p>
          <w:p w14:paraId="6DAF9CB3" w14:textId="77EA0233" w:rsidR="00B61EA7" w:rsidRPr="004A15FF" w:rsidRDefault="00B61EA7" w:rsidP="00B61EA7">
            <w:pPr>
              <w:rPr>
                <w:b/>
                <w:sz w:val="20"/>
                <w:szCs w:val="20"/>
                <w:lang w:eastAsia="pl-PL"/>
              </w:rPr>
            </w:pPr>
            <w:r w:rsidRPr="004A15FF">
              <w:rPr>
                <w:b/>
                <w:sz w:val="20"/>
                <w:szCs w:val="20"/>
                <w:lang w:eastAsia="pl-PL"/>
              </w:rPr>
              <w:t>Sposób dokumentowania:</w:t>
            </w:r>
          </w:p>
          <w:p w14:paraId="051B7425" w14:textId="77777777" w:rsidR="00B61EA7" w:rsidRPr="004A15FF" w:rsidRDefault="00B61EA7" w:rsidP="00B61EA7">
            <w:pPr>
              <w:rPr>
                <w:sz w:val="20"/>
                <w:szCs w:val="20"/>
                <w:lang w:eastAsia="pl-PL"/>
              </w:rPr>
            </w:pPr>
            <w:r w:rsidRPr="004A15FF">
              <w:rPr>
                <w:sz w:val="20"/>
                <w:szCs w:val="20"/>
                <w:lang w:eastAsia="pl-PL"/>
              </w:rPr>
              <w:t>Ocena KWP/KSP pod kątem podejmowanych działań w zakresie bezpieczeństwa przetwarzania danych oraz poziomu ich dostępności w kontekście optymalizacji wykorzystania technologii informatycznych w Policji.</w:t>
            </w:r>
          </w:p>
          <w:p w14:paraId="09435F53" w14:textId="77777777" w:rsidR="00B61EA7" w:rsidRPr="004A15FF" w:rsidRDefault="00B61EA7" w:rsidP="00B61EA7">
            <w:pPr>
              <w:rPr>
                <w:sz w:val="20"/>
                <w:szCs w:val="20"/>
                <w:lang w:eastAsia="pl-PL"/>
              </w:rPr>
            </w:pPr>
          </w:p>
          <w:p w14:paraId="78ACA93F" w14:textId="77777777" w:rsidR="00B61EA7" w:rsidRPr="004A15FF" w:rsidRDefault="00B61EA7" w:rsidP="00B61EA7">
            <w:pPr>
              <w:rPr>
                <w:b/>
                <w:sz w:val="20"/>
                <w:szCs w:val="20"/>
                <w:lang w:eastAsia="pl-PL"/>
              </w:rPr>
            </w:pPr>
            <w:r w:rsidRPr="004A15FF">
              <w:rPr>
                <w:b/>
                <w:sz w:val="20"/>
                <w:szCs w:val="20"/>
                <w:lang w:eastAsia="pl-PL"/>
              </w:rPr>
              <w:t xml:space="preserve">Źródło: </w:t>
            </w:r>
          </w:p>
          <w:p w14:paraId="10A89875" w14:textId="12E5DBA3" w:rsidR="00607262" w:rsidRPr="006922A4" w:rsidRDefault="00B61EA7" w:rsidP="00B61EA7">
            <w:pPr>
              <w:rPr>
                <w:sz w:val="20"/>
                <w:szCs w:val="20"/>
                <w:lang w:eastAsia="pl-PL"/>
              </w:rPr>
            </w:pPr>
            <w:r w:rsidRPr="004A15FF">
              <w:rPr>
                <w:sz w:val="20"/>
                <w:szCs w:val="20"/>
                <w:lang w:eastAsia="pl-PL"/>
              </w:rPr>
              <w:t>Sprawozdanie roczne o charakterze jakościowym</w:t>
            </w:r>
          </w:p>
        </w:tc>
        <w:tc>
          <w:tcPr>
            <w:tcW w:w="516" w:type="pct"/>
            <w:tcMar>
              <w:top w:w="57" w:type="dxa"/>
              <w:bottom w:w="57" w:type="dxa"/>
            </w:tcMar>
          </w:tcPr>
          <w:p w14:paraId="2EED7C4C" w14:textId="77777777" w:rsidR="00607262" w:rsidRPr="006922A4" w:rsidRDefault="00607262" w:rsidP="00D26E70">
            <w:pPr>
              <w:jc w:val="both"/>
              <w:rPr>
                <w:sz w:val="20"/>
                <w:szCs w:val="20"/>
                <w:lang w:eastAsia="pl-PL"/>
              </w:rPr>
            </w:pPr>
            <w:r w:rsidRPr="006922A4">
              <w:rPr>
                <w:sz w:val="20"/>
                <w:szCs w:val="20"/>
                <w:lang w:eastAsia="pl-PL"/>
              </w:rPr>
              <w:t>Miernik 6</w:t>
            </w:r>
          </w:p>
        </w:tc>
        <w:tc>
          <w:tcPr>
            <w:tcW w:w="609" w:type="pct"/>
          </w:tcPr>
          <w:p w14:paraId="67C64780" w14:textId="77777777" w:rsidR="00607262" w:rsidRPr="006922A4" w:rsidRDefault="00607262" w:rsidP="00D26E70">
            <w:pPr>
              <w:jc w:val="both"/>
              <w:rPr>
                <w:sz w:val="20"/>
                <w:szCs w:val="20"/>
                <w:lang w:eastAsia="pl-PL"/>
              </w:rPr>
            </w:pPr>
            <w:r w:rsidRPr="006922A4">
              <w:rPr>
                <w:sz w:val="20"/>
                <w:szCs w:val="20"/>
                <w:lang w:eastAsia="pl-PL"/>
              </w:rPr>
              <w:t xml:space="preserve">Wydział Łączności i Informatyki KWP w Lublinie  </w:t>
            </w:r>
          </w:p>
        </w:tc>
      </w:tr>
      <w:tr w:rsidR="00607262" w:rsidRPr="006922A4" w14:paraId="45AD7401" w14:textId="77777777" w:rsidTr="00D26E70">
        <w:trPr>
          <w:jc w:val="center"/>
        </w:trPr>
        <w:tc>
          <w:tcPr>
            <w:tcW w:w="648" w:type="pct"/>
            <w:tcBorders>
              <w:top w:val="nil"/>
              <w:bottom w:val="nil"/>
            </w:tcBorders>
            <w:tcMar>
              <w:top w:w="57" w:type="dxa"/>
              <w:bottom w:w="57" w:type="dxa"/>
            </w:tcMar>
          </w:tcPr>
          <w:p w14:paraId="0D645E03" w14:textId="77777777" w:rsidR="00607262" w:rsidRPr="006922A4" w:rsidRDefault="00607262" w:rsidP="00D26E70">
            <w:pPr>
              <w:rPr>
                <w:sz w:val="20"/>
                <w:szCs w:val="20"/>
              </w:rPr>
            </w:pPr>
          </w:p>
        </w:tc>
        <w:tc>
          <w:tcPr>
            <w:tcW w:w="620" w:type="pct"/>
            <w:tcMar>
              <w:top w:w="57" w:type="dxa"/>
              <w:bottom w:w="57" w:type="dxa"/>
            </w:tcMar>
          </w:tcPr>
          <w:p w14:paraId="5E775D93" w14:textId="11487B4F" w:rsidR="00607262" w:rsidRPr="006922A4" w:rsidRDefault="007D0A8B" w:rsidP="00D26E70">
            <w:pPr>
              <w:rPr>
                <w:sz w:val="20"/>
                <w:szCs w:val="20"/>
                <w:lang w:eastAsia="pl-PL"/>
              </w:rPr>
            </w:pPr>
            <w:r w:rsidRPr="006143EA">
              <w:rPr>
                <w:sz w:val="20"/>
                <w:szCs w:val="20"/>
                <w:lang w:eastAsia="pl-PL"/>
              </w:rPr>
              <w:t>2. Podniesienie efektywności działania służb Policji poprzez modernizację floty transportowej (budżet i środki pomocowe).</w:t>
            </w:r>
          </w:p>
        </w:tc>
        <w:tc>
          <w:tcPr>
            <w:tcW w:w="736" w:type="pct"/>
            <w:tcMar>
              <w:top w:w="57" w:type="dxa"/>
              <w:bottom w:w="57" w:type="dxa"/>
            </w:tcMar>
          </w:tcPr>
          <w:p w14:paraId="0FFA6D7D" w14:textId="328E0A88" w:rsidR="00C116E2" w:rsidRPr="00C116E2" w:rsidRDefault="00C116E2" w:rsidP="00C116E2">
            <w:pPr>
              <w:rPr>
                <w:sz w:val="20"/>
                <w:szCs w:val="20"/>
                <w:lang w:eastAsia="pl-PL"/>
              </w:rPr>
            </w:pPr>
            <w:r w:rsidRPr="00C116E2">
              <w:rPr>
                <w:sz w:val="20"/>
                <w:szCs w:val="20"/>
                <w:lang w:eastAsia="pl-PL"/>
              </w:rPr>
              <w:t>Racjonalne gospodarowanie sprzętem transportowym, doposażenie w ten sprzęt jednostek Policji z garnizonu lubelskiego. Koordynowanie, nadzorowanie przesunięć sprzętu transportowego pomiędzy jednostkami Policji</w:t>
            </w:r>
            <w:r w:rsidR="00037354">
              <w:rPr>
                <w:sz w:val="20"/>
                <w:szCs w:val="20"/>
                <w:lang w:eastAsia="pl-PL"/>
              </w:rPr>
              <w:t>.</w:t>
            </w:r>
          </w:p>
          <w:p w14:paraId="1546FED3" w14:textId="77777777" w:rsidR="00C116E2" w:rsidRPr="00C116E2" w:rsidRDefault="00C116E2" w:rsidP="00C116E2">
            <w:pPr>
              <w:rPr>
                <w:sz w:val="20"/>
                <w:szCs w:val="20"/>
                <w:lang w:eastAsia="pl-PL"/>
              </w:rPr>
            </w:pPr>
          </w:p>
          <w:p w14:paraId="244DAAFE" w14:textId="77777777" w:rsidR="00607262" w:rsidRPr="006922A4" w:rsidRDefault="00607262" w:rsidP="00D26E70">
            <w:pPr>
              <w:rPr>
                <w:sz w:val="20"/>
                <w:szCs w:val="20"/>
                <w:lang w:eastAsia="pl-PL"/>
              </w:rPr>
            </w:pPr>
          </w:p>
        </w:tc>
        <w:tc>
          <w:tcPr>
            <w:tcW w:w="1871" w:type="pct"/>
            <w:tcMar>
              <w:top w:w="57" w:type="dxa"/>
              <w:bottom w:w="57" w:type="dxa"/>
            </w:tcMar>
          </w:tcPr>
          <w:p w14:paraId="77BDC3B8" w14:textId="77777777" w:rsidR="007D0A8B" w:rsidRPr="007D0A8B" w:rsidRDefault="007D0A8B" w:rsidP="007D0A8B">
            <w:pPr>
              <w:rPr>
                <w:b/>
                <w:bCs/>
                <w:sz w:val="20"/>
                <w:szCs w:val="20"/>
                <w:lang w:eastAsia="pl-PL"/>
              </w:rPr>
            </w:pPr>
            <w:r w:rsidRPr="007D0A8B">
              <w:rPr>
                <w:b/>
                <w:bCs/>
                <w:sz w:val="20"/>
                <w:szCs w:val="20"/>
                <w:lang w:eastAsia="pl-PL"/>
              </w:rPr>
              <w:t>Poziom zadowolenia z wyposażenia w sprzęt transportowy</w:t>
            </w:r>
          </w:p>
          <w:p w14:paraId="11EE3615" w14:textId="77777777" w:rsidR="007D0A8B" w:rsidRDefault="007D0A8B" w:rsidP="007D0A8B">
            <w:pPr>
              <w:rPr>
                <w:b/>
                <w:sz w:val="20"/>
                <w:szCs w:val="20"/>
              </w:rPr>
            </w:pPr>
          </w:p>
          <w:p w14:paraId="5CFB193E" w14:textId="78348564" w:rsidR="007D0A8B" w:rsidRPr="00A66753" w:rsidRDefault="007D0A8B" w:rsidP="007D0A8B">
            <w:pPr>
              <w:rPr>
                <w:b/>
                <w:sz w:val="20"/>
                <w:szCs w:val="20"/>
              </w:rPr>
            </w:pPr>
            <w:r w:rsidRPr="00A66753">
              <w:rPr>
                <w:b/>
                <w:sz w:val="20"/>
                <w:szCs w:val="20"/>
              </w:rPr>
              <w:t>Sposób naliczania:</w:t>
            </w:r>
          </w:p>
          <w:p w14:paraId="280447FA" w14:textId="77777777" w:rsidR="007D0A8B" w:rsidRPr="00A66753" w:rsidRDefault="007D0A8B" w:rsidP="007D0A8B">
            <w:pPr>
              <w:rPr>
                <w:sz w:val="20"/>
                <w:szCs w:val="20"/>
              </w:rPr>
            </w:pPr>
            <w:r w:rsidRPr="00A66753">
              <w:rPr>
                <w:sz w:val="20"/>
                <w:szCs w:val="20"/>
              </w:rPr>
              <w:t xml:space="preserve">Dane do miernika pochodzą z badania opinii - </w:t>
            </w:r>
            <w:r w:rsidRPr="00A66753">
              <w:rPr>
                <w:i/>
                <w:sz w:val="20"/>
                <w:szCs w:val="20"/>
              </w:rPr>
              <w:t>Satysfakcja z pracy policjantów i pracowników Policji</w:t>
            </w:r>
            <w:r w:rsidRPr="00A66753">
              <w:rPr>
                <w:sz w:val="20"/>
                <w:szCs w:val="20"/>
              </w:rPr>
              <w:t>, pytanie „</w:t>
            </w:r>
            <w:r w:rsidRPr="00A66753">
              <w:rPr>
                <w:i/>
                <w:sz w:val="20"/>
                <w:szCs w:val="20"/>
              </w:rPr>
              <w:t>Jak ocenia Pan(i) niżej wymienione warunki pracy</w:t>
            </w:r>
            <w:r w:rsidRPr="00A66753">
              <w:rPr>
                <w:sz w:val="20"/>
                <w:szCs w:val="20"/>
              </w:rPr>
              <w:t xml:space="preserve">?”. Jest to pytanie </w:t>
            </w:r>
            <w:proofErr w:type="spellStart"/>
            <w:r w:rsidRPr="00A66753">
              <w:rPr>
                <w:sz w:val="20"/>
                <w:szCs w:val="20"/>
              </w:rPr>
              <w:t>wieloitemowe</w:t>
            </w:r>
            <w:proofErr w:type="spellEnd"/>
            <w:r w:rsidRPr="00A66753">
              <w:rPr>
                <w:sz w:val="20"/>
                <w:szCs w:val="20"/>
              </w:rPr>
              <w:t>, gdzie respondenci oceniają kilka obszarów związanych z warunkami pracy.</w:t>
            </w:r>
          </w:p>
          <w:p w14:paraId="4749FD3D" w14:textId="77777777" w:rsidR="007D0A8B" w:rsidRPr="00A66753" w:rsidRDefault="007D0A8B" w:rsidP="007D0A8B">
            <w:pPr>
              <w:rPr>
                <w:sz w:val="20"/>
                <w:szCs w:val="20"/>
              </w:rPr>
            </w:pPr>
            <w:r w:rsidRPr="00A66753">
              <w:rPr>
                <w:sz w:val="20"/>
                <w:szCs w:val="20"/>
              </w:rPr>
              <w:t>Na potrzeby obliczania miernika istotne są wskazania na odpowiedź: wyposażenie w sprzęt transportowy (oceny 3, 4 i 5).</w:t>
            </w:r>
          </w:p>
          <w:p w14:paraId="7C84E892" w14:textId="77777777" w:rsidR="007D0A8B" w:rsidRPr="00A66753" w:rsidRDefault="007D0A8B" w:rsidP="007D0A8B">
            <w:pPr>
              <w:rPr>
                <w:sz w:val="20"/>
                <w:szCs w:val="20"/>
              </w:rPr>
            </w:pPr>
          </w:p>
          <w:p w14:paraId="11DB19F6" w14:textId="77777777" w:rsidR="007D0A8B" w:rsidRPr="00A66753" w:rsidRDefault="007D0A8B" w:rsidP="007D0A8B">
            <w:pPr>
              <w:shd w:val="clear" w:color="auto" w:fill="FFFFFF"/>
              <w:rPr>
                <w:b/>
                <w:sz w:val="20"/>
                <w:szCs w:val="20"/>
              </w:rPr>
            </w:pPr>
            <w:r w:rsidRPr="00A66753">
              <w:rPr>
                <w:b/>
                <w:sz w:val="20"/>
                <w:szCs w:val="20"/>
              </w:rPr>
              <w:t>Sposób naliczania wartości oczekiwanej:</w:t>
            </w:r>
          </w:p>
          <w:p w14:paraId="1D7F9BA8" w14:textId="77777777" w:rsidR="007D0A8B" w:rsidRPr="00A66753" w:rsidRDefault="007D0A8B" w:rsidP="007D0A8B">
            <w:pPr>
              <w:rPr>
                <w:sz w:val="20"/>
                <w:szCs w:val="20"/>
              </w:rPr>
            </w:pPr>
            <w:r w:rsidRPr="00A66753">
              <w:rPr>
                <w:sz w:val="20"/>
                <w:szCs w:val="20"/>
              </w:rPr>
              <w:t xml:space="preserve">Wartość oczekiwana naliczana odrębnie dla każdej KWP/KSP. </w:t>
            </w:r>
          </w:p>
          <w:p w14:paraId="438332BB" w14:textId="77777777" w:rsidR="007D0A8B" w:rsidRPr="00A66753" w:rsidRDefault="007D0A8B" w:rsidP="007D0A8B">
            <w:pPr>
              <w:rPr>
                <w:sz w:val="20"/>
                <w:szCs w:val="20"/>
              </w:rPr>
            </w:pPr>
            <w:r w:rsidRPr="00A66753">
              <w:rPr>
                <w:sz w:val="20"/>
                <w:szCs w:val="20"/>
              </w:rPr>
              <w:t xml:space="preserve">Wartości oczekiwane będą obliczane na podstawie średniej arytmetycznej z trzech ostatnich edycji badania. </w:t>
            </w:r>
          </w:p>
          <w:p w14:paraId="1B3DFA57" w14:textId="77777777" w:rsidR="007D0A8B" w:rsidRPr="00A66753" w:rsidRDefault="007D0A8B" w:rsidP="007D0A8B">
            <w:pPr>
              <w:rPr>
                <w:sz w:val="20"/>
                <w:szCs w:val="20"/>
              </w:rPr>
            </w:pPr>
            <w:r w:rsidRPr="00A66753">
              <w:rPr>
                <w:sz w:val="20"/>
                <w:szCs w:val="20"/>
              </w:rPr>
              <w:t>Średni wynik dla Polski pozwoli na określenie trzech grup jednostek:</w:t>
            </w:r>
          </w:p>
          <w:p w14:paraId="33B99D3E" w14:textId="77777777" w:rsidR="007D0A8B" w:rsidRPr="00A66753" w:rsidRDefault="007D0A8B" w:rsidP="007D0A8B">
            <w:pPr>
              <w:numPr>
                <w:ilvl w:val="0"/>
                <w:numId w:val="27"/>
              </w:numPr>
              <w:ind w:left="286" w:hanging="283"/>
              <w:rPr>
                <w:bCs/>
                <w:sz w:val="20"/>
                <w:szCs w:val="20"/>
              </w:rPr>
            </w:pPr>
            <w:r w:rsidRPr="00A66753">
              <w:rPr>
                <w:bCs/>
                <w:sz w:val="20"/>
                <w:szCs w:val="20"/>
              </w:rPr>
              <w:t xml:space="preserve">tych, które znalazły się o 0,5 </w:t>
            </w:r>
            <w:proofErr w:type="spellStart"/>
            <w:r w:rsidRPr="00A66753">
              <w:rPr>
                <w:bCs/>
                <w:sz w:val="20"/>
                <w:szCs w:val="20"/>
              </w:rPr>
              <w:t>p.p</w:t>
            </w:r>
            <w:proofErr w:type="spellEnd"/>
            <w:r w:rsidRPr="00A66753">
              <w:rPr>
                <w:bCs/>
                <w:sz w:val="20"/>
                <w:szCs w:val="20"/>
              </w:rPr>
              <w:t>. powyżej średniej krajowej i będą miały za zadanie co najmniej utrzymać uzyskaną wartość,</w:t>
            </w:r>
          </w:p>
          <w:p w14:paraId="72D231DB" w14:textId="77777777" w:rsidR="007D0A8B" w:rsidRPr="00A66753" w:rsidRDefault="007D0A8B" w:rsidP="007D0A8B">
            <w:pPr>
              <w:numPr>
                <w:ilvl w:val="0"/>
                <w:numId w:val="27"/>
              </w:numPr>
              <w:ind w:left="286" w:hanging="283"/>
              <w:rPr>
                <w:bCs/>
                <w:sz w:val="20"/>
                <w:szCs w:val="20"/>
              </w:rPr>
            </w:pPr>
            <w:r w:rsidRPr="00A66753">
              <w:rPr>
                <w:bCs/>
                <w:sz w:val="20"/>
                <w:szCs w:val="20"/>
              </w:rPr>
              <w:t xml:space="preserve">tych, które osiągnęły średnią krajową lub ich wynik oscyluje 0,5 </w:t>
            </w:r>
            <w:proofErr w:type="spellStart"/>
            <w:r w:rsidRPr="00A66753">
              <w:rPr>
                <w:bCs/>
                <w:sz w:val="20"/>
                <w:szCs w:val="20"/>
              </w:rPr>
              <w:t>p.p</w:t>
            </w:r>
            <w:proofErr w:type="spellEnd"/>
            <w:r w:rsidRPr="00A66753">
              <w:rPr>
                <w:bCs/>
                <w:sz w:val="20"/>
                <w:szCs w:val="20"/>
              </w:rPr>
              <w:t xml:space="preserve">. wokół średniej i będą miały za zadanie zwiększenie wyniku o co najmniej 0,5 </w:t>
            </w:r>
            <w:proofErr w:type="spellStart"/>
            <w:r w:rsidRPr="00A66753">
              <w:rPr>
                <w:bCs/>
                <w:sz w:val="20"/>
                <w:szCs w:val="20"/>
              </w:rPr>
              <w:t>p.p</w:t>
            </w:r>
            <w:proofErr w:type="spellEnd"/>
            <w:r w:rsidRPr="00A66753">
              <w:rPr>
                <w:bCs/>
                <w:sz w:val="20"/>
                <w:szCs w:val="20"/>
              </w:rPr>
              <w:t>.,</w:t>
            </w:r>
          </w:p>
          <w:p w14:paraId="04CF92B4" w14:textId="77777777" w:rsidR="007D0A8B" w:rsidRPr="00A66753" w:rsidRDefault="007D0A8B" w:rsidP="007D0A8B">
            <w:pPr>
              <w:numPr>
                <w:ilvl w:val="0"/>
                <w:numId w:val="27"/>
              </w:numPr>
              <w:ind w:left="286" w:hanging="283"/>
              <w:rPr>
                <w:bCs/>
                <w:sz w:val="20"/>
                <w:szCs w:val="20"/>
              </w:rPr>
            </w:pPr>
            <w:r w:rsidRPr="00A66753">
              <w:rPr>
                <w:bCs/>
                <w:sz w:val="20"/>
                <w:szCs w:val="20"/>
              </w:rPr>
              <w:lastRenderedPageBreak/>
              <w:t xml:space="preserve">tych, które znalazły się o 0,5 </w:t>
            </w:r>
            <w:proofErr w:type="spellStart"/>
            <w:r w:rsidRPr="00A66753">
              <w:rPr>
                <w:bCs/>
                <w:sz w:val="20"/>
                <w:szCs w:val="20"/>
              </w:rPr>
              <w:t>p.p</w:t>
            </w:r>
            <w:proofErr w:type="spellEnd"/>
            <w:r w:rsidRPr="00A66753">
              <w:rPr>
                <w:bCs/>
                <w:sz w:val="20"/>
                <w:szCs w:val="20"/>
              </w:rPr>
              <w:t>. poniżej średniej krajowej i będą miały za zadanie zwiększenie wyniku o co najmniej 1 </w:t>
            </w:r>
            <w:proofErr w:type="spellStart"/>
            <w:r w:rsidRPr="00A66753">
              <w:rPr>
                <w:bCs/>
                <w:sz w:val="20"/>
                <w:szCs w:val="20"/>
              </w:rPr>
              <w:t>p.p</w:t>
            </w:r>
            <w:proofErr w:type="spellEnd"/>
            <w:r w:rsidRPr="00A66753">
              <w:rPr>
                <w:bCs/>
                <w:sz w:val="20"/>
                <w:szCs w:val="20"/>
              </w:rPr>
              <w:t>.</w:t>
            </w:r>
          </w:p>
          <w:p w14:paraId="2A3BA57C" w14:textId="77777777" w:rsidR="007D0A8B" w:rsidRPr="00A66753" w:rsidRDefault="007D0A8B" w:rsidP="007D0A8B">
            <w:pPr>
              <w:shd w:val="clear" w:color="auto" w:fill="FFFFFF"/>
              <w:rPr>
                <w:b/>
                <w:sz w:val="20"/>
                <w:szCs w:val="20"/>
              </w:rPr>
            </w:pPr>
          </w:p>
          <w:p w14:paraId="4D485253" w14:textId="77777777" w:rsidR="007D0A8B" w:rsidRPr="00A66753" w:rsidRDefault="007D0A8B" w:rsidP="007D0A8B">
            <w:pPr>
              <w:shd w:val="clear" w:color="auto" w:fill="FFFFFF"/>
              <w:rPr>
                <w:b/>
                <w:sz w:val="20"/>
                <w:szCs w:val="20"/>
              </w:rPr>
            </w:pPr>
            <w:r w:rsidRPr="00A66753">
              <w:rPr>
                <w:b/>
                <w:sz w:val="20"/>
                <w:szCs w:val="20"/>
              </w:rPr>
              <w:t>Źródło danych:</w:t>
            </w:r>
          </w:p>
          <w:p w14:paraId="00D43A4F" w14:textId="77777777" w:rsidR="00607262" w:rsidRDefault="007D0A8B" w:rsidP="007D0A8B">
            <w:pPr>
              <w:shd w:val="clear" w:color="auto" w:fill="FFFFFF"/>
              <w:rPr>
                <w:sz w:val="20"/>
                <w:szCs w:val="20"/>
              </w:rPr>
            </w:pPr>
            <w:r w:rsidRPr="00A66753">
              <w:rPr>
                <w:sz w:val="20"/>
                <w:szCs w:val="20"/>
              </w:rPr>
              <w:t xml:space="preserve">Badanie opinii - </w:t>
            </w:r>
            <w:r w:rsidRPr="00A66753">
              <w:rPr>
                <w:i/>
                <w:sz w:val="20"/>
                <w:szCs w:val="20"/>
              </w:rPr>
              <w:t xml:space="preserve">Satysfakcja z pracy policjantów i pracowników Policji </w:t>
            </w:r>
            <w:r w:rsidRPr="00A66753">
              <w:rPr>
                <w:sz w:val="20"/>
                <w:szCs w:val="20"/>
              </w:rPr>
              <w:t>realizowane przez Gabinet Komendanta Głównego Policji.</w:t>
            </w:r>
          </w:p>
          <w:p w14:paraId="3EB173E4" w14:textId="6A8B108B" w:rsidR="00AD69C6" w:rsidRPr="006922A4" w:rsidRDefault="00AD69C6" w:rsidP="007D0A8B">
            <w:pPr>
              <w:shd w:val="clear" w:color="auto" w:fill="FFFFFF"/>
              <w:rPr>
                <w:sz w:val="20"/>
                <w:szCs w:val="20"/>
              </w:rPr>
            </w:pPr>
          </w:p>
        </w:tc>
        <w:tc>
          <w:tcPr>
            <w:tcW w:w="516" w:type="pct"/>
            <w:tcMar>
              <w:top w:w="57" w:type="dxa"/>
              <w:bottom w:w="57" w:type="dxa"/>
            </w:tcMar>
          </w:tcPr>
          <w:p w14:paraId="38B7C17A" w14:textId="77777777" w:rsidR="00607262" w:rsidRPr="006922A4" w:rsidRDefault="00607262" w:rsidP="00D26E70">
            <w:pPr>
              <w:jc w:val="both"/>
              <w:rPr>
                <w:sz w:val="20"/>
                <w:szCs w:val="20"/>
                <w:lang w:eastAsia="pl-PL"/>
              </w:rPr>
            </w:pPr>
            <w:r w:rsidRPr="006922A4">
              <w:rPr>
                <w:sz w:val="20"/>
                <w:szCs w:val="20"/>
                <w:lang w:eastAsia="pl-PL"/>
              </w:rPr>
              <w:lastRenderedPageBreak/>
              <w:t>Miernik 7</w:t>
            </w:r>
          </w:p>
        </w:tc>
        <w:tc>
          <w:tcPr>
            <w:tcW w:w="609" w:type="pct"/>
          </w:tcPr>
          <w:p w14:paraId="7C864261" w14:textId="77777777" w:rsidR="00607262" w:rsidRPr="006922A4" w:rsidRDefault="00607262" w:rsidP="00D26E70">
            <w:pPr>
              <w:jc w:val="both"/>
              <w:rPr>
                <w:sz w:val="20"/>
                <w:szCs w:val="20"/>
                <w:lang w:eastAsia="pl-PL"/>
              </w:rPr>
            </w:pPr>
            <w:r w:rsidRPr="006922A4">
              <w:rPr>
                <w:sz w:val="20"/>
                <w:szCs w:val="20"/>
                <w:lang w:eastAsia="pl-PL"/>
              </w:rPr>
              <w:t>Wydział Transportu KWP w Lublinie</w:t>
            </w:r>
          </w:p>
        </w:tc>
      </w:tr>
      <w:tr w:rsidR="00607262" w:rsidRPr="006922A4" w14:paraId="055A2EF2" w14:textId="77777777" w:rsidTr="00D26E70">
        <w:trPr>
          <w:jc w:val="center"/>
        </w:trPr>
        <w:tc>
          <w:tcPr>
            <w:tcW w:w="648" w:type="pct"/>
            <w:tcBorders>
              <w:bottom w:val="nil"/>
            </w:tcBorders>
            <w:tcMar>
              <w:top w:w="57" w:type="dxa"/>
              <w:bottom w:w="57" w:type="dxa"/>
            </w:tcMar>
          </w:tcPr>
          <w:p w14:paraId="7FF5DA1D" w14:textId="77777777" w:rsidR="007D0A8B" w:rsidRPr="00D33BBB" w:rsidRDefault="007D0A8B" w:rsidP="007D0A8B">
            <w:pPr>
              <w:rPr>
                <w:b/>
                <w:sz w:val="20"/>
                <w:szCs w:val="20"/>
              </w:rPr>
            </w:pPr>
            <w:r w:rsidRPr="00D33BBB">
              <w:rPr>
                <w:b/>
                <w:sz w:val="20"/>
                <w:szCs w:val="20"/>
              </w:rPr>
              <w:t>Priorytet III:</w:t>
            </w:r>
          </w:p>
          <w:p w14:paraId="15BD89D7" w14:textId="77777777" w:rsidR="007D0A8B" w:rsidRPr="00D33BBB" w:rsidRDefault="007D0A8B" w:rsidP="007D0A8B">
            <w:pPr>
              <w:rPr>
                <w:sz w:val="20"/>
                <w:szCs w:val="20"/>
              </w:rPr>
            </w:pPr>
          </w:p>
          <w:p w14:paraId="2A41F4EE" w14:textId="235DC7F6" w:rsidR="00607262" w:rsidRPr="006922A4" w:rsidRDefault="007D0A8B" w:rsidP="007D0A8B">
            <w:pPr>
              <w:rPr>
                <w:b/>
                <w:sz w:val="20"/>
                <w:szCs w:val="20"/>
              </w:rPr>
            </w:pPr>
            <w:r w:rsidRPr="00D33BBB">
              <w:rPr>
                <w:b/>
                <w:sz w:val="20"/>
                <w:szCs w:val="20"/>
              </w:rPr>
              <w:t>Podniesienie efektywności działań Policji w celu realizacji oczekiwań społecznych</w:t>
            </w:r>
          </w:p>
        </w:tc>
        <w:tc>
          <w:tcPr>
            <w:tcW w:w="620" w:type="pct"/>
            <w:vMerge w:val="restart"/>
            <w:tcMar>
              <w:top w:w="57" w:type="dxa"/>
              <w:bottom w:w="57" w:type="dxa"/>
            </w:tcMar>
          </w:tcPr>
          <w:p w14:paraId="3F5E1724" w14:textId="01E837AD" w:rsidR="00607262" w:rsidRPr="006922A4" w:rsidRDefault="007D0A8B" w:rsidP="00D26E70">
            <w:pPr>
              <w:rPr>
                <w:sz w:val="20"/>
                <w:szCs w:val="20"/>
                <w:lang w:eastAsia="pl-PL"/>
              </w:rPr>
            </w:pPr>
            <w:r w:rsidRPr="006143EA">
              <w:rPr>
                <w:sz w:val="20"/>
                <w:szCs w:val="20"/>
                <w:lang w:eastAsia="pl-PL"/>
              </w:rPr>
              <w:t>1. Optymalizacja zabezpieczenia prewencyjnego poprzez kierowanie właściwej liczby sił policyjnych do pełnienia służby o charakterze patrolowo-interwencyjnym i obchodowym.</w:t>
            </w:r>
          </w:p>
        </w:tc>
        <w:tc>
          <w:tcPr>
            <w:tcW w:w="736" w:type="pct"/>
            <w:tcMar>
              <w:top w:w="57" w:type="dxa"/>
              <w:bottom w:w="57" w:type="dxa"/>
            </w:tcMar>
          </w:tcPr>
          <w:p w14:paraId="621B79FE" w14:textId="77777777" w:rsidR="00876255" w:rsidRPr="00876255" w:rsidRDefault="00876255" w:rsidP="00876255">
            <w:pPr>
              <w:rPr>
                <w:sz w:val="20"/>
                <w:szCs w:val="20"/>
                <w:lang w:eastAsia="pl-PL"/>
              </w:rPr>
            </w:pPr>
            <w:r w:rsidRPr="00876255">
              <w:rPr>
                <w:sz w:val="20"/>
                <w:szCs w:val="20"/>
                <w:lang w:eastAsia="pl-PL"/>
              </w:rPr>
              <w:t>Przeprowadzanie przez policjantów Wydziału Prewencji KWP w Lublinie co najmniej raz w kwartale czynności nadzorczych dotyczących organizacji służby patrolowej w wybranych jednostkach Policji garnizonu lubelskiego.</w:t>
            </w:r>
          </w:p>
          <w:p w14:paraId="5323E960" w14:textId="77777777" w:rsidR="00876255" w:rsidRPr="00876255" w:rsidRDefault="00876255" w:rsidP="00876255">
            <w:pPr>
              <w:rPr>
                <w:sz w:val="20"/>
                <w:szCs w:val="20"/>
                <w:lang w:eastAsia="pl-PL"/>
              </w:rPr>
            </w:pPr>
          </w:p>
          <w:p w14:paraId="23BCFB7E" w14:textId="77777777" w:rsidR="00876255" w:rsidRPr="00876255" w:rsidRDefault="00876255" w:rsidP="00876255">
            <w:pPr>
              <w:rPr>
                <w:sz w:val="20"/>
                <w:szCs w:val="20"/>
                <w:lang w:eastAsia="pl-PL"/>
              </w:rPr>
            </w:pPr>
            <w:r w:rsidRPr="00876255">
              <w:rPr>
                <w:sz w:val="20"/>
                <w:szCs w:val="20"/>
                <w:lang w:eastAsia="pl-PL"/>
              </w:rPr>
              <w:t xml:space="preserve">Monitorowanie przez policjantów Wydziału Prewencji KWP w Lublinie w systemie miesięcznym grafików służby policjantów pionu prewencji wybranych jednostek/komórek </w:t>
            </w:r>
            <w:r w:rsidRPr="00876255">
              <w:rPr>
                <w:sz w:val="20"/>
                <w:szCs w:val="20"/>
                <w:lang w:eastAsia="pl-PL"/>
              </w:rPr>
              <w:lastRenderedPageBreak/>
              <w:t>Policji garnizony lubelskiego, pod kątem zgodności sporządzania grafików z Rozporządzeniem Ministra Spraw Wewnętrznych i Administracji w sprawie czasu służby policjantów.</w:t>
            </w:r>
          </w:p>
          <w:p w14:paraId="24CF35FF" w14:textId="77777777" w:rsidR="00607262" w:rsidRDefault="00607262" w:rsidP="00D26E70">
            <w:pPr>
              <w:rPr>
                <w:sz w:val="20"/>
                <w:szCs w:val="20"/>
                <w:lang w:eastAsia="pl-PL"/>
              </w:rPr>
            </w:pPr>
          </w:p>
          <w:p w14:paraId="3C574B08" w14:textId="77777777" w:rsidR="00607262" w:rsidRPr="006922A4" w:rsidRDefault="00607262" w:rsidP="00D26E70">
            <w:pPr>
              <w:rPr>
                <w:sz w:val="20"/>
                <w:szCs w:val="20"/>
                <w:lang w:eastAsia="pl-PL"/>
              </w:rPr>
            </w:pPr>
          </w:p>
        </w:tc>
        <w:tc>
          <w:tcPr>
            <w:tcW w:w="1871" w:type="pct"/>
            <w:tcMar>
              <w:top w:w="57" w:type="dxa"/>
              <w:bottom w:w="57" w:type="dxa"/>
            </w:tcMar>
          </w:tcPr>
          <w:p w14:paraId="714BDCC2" w14:textId="77777777" w:rsidR="007D0A8B" w:rsidRPr="003F6D16" w:rsidRDefault="007D0A8B" w:rsidP="007D0A8B">
            <w:pPr>
              <w:rPr>
                <w:b/>
                <w:bCs/>
                <w:sz w:val="20"/>
                <w:szCs w:val="20"/>
                <w:lang w:eastAsia="pl-PL"/>
              </w:rPr>
            </w:pPr>
            <w:r w:rsidRPr="003F6D16">
              <w:rPr>
                <w:b/>
                <w:bCs/>
                <w:sz w:val="20"/>
                <w:szCs w:val="20"/>
                <w:lang w:eastAsia="pl-PL"/>
              </w:rPr>
              <w:lastRenderedPageBreak/>
              <w:t>Liczba bezwzględna policjantów służby prewencyjnej (bez RD) skierowanych do służby patrolowej i obchodowej danej jednostki organizacyjnej Policji</w:t>
            </w:r>
          </w:p>
          <w:p w14:paraId="0726E630" w14:textId="77777777" w:rsidR="007D0A8B" w:rsidRDefault="007D0A8B" w:rsidP="007D0A8B">
            <w:pPr>
              <w:rPr>
                <w:b/>
                <w:sz w:val="20"/>
                <w:szCs w:val="20"/>
                <w:lang w:eastAsia="pl-PL"/>
              </w:rPr>
            </w:pPr>
          </w:p>
          <w:p w14:paraId="01BDD141" w14:textId="30D8C5BE" w:rsidR="007D0A8B" w:rsidRPr="00A66753" w:rsidRDefault="007D0A8B" w:rsidP="007D0A8B">
            <w:pPr>
              <w:rPr>
                <w:b/>
                <w:sz w:val="20"/>
                <w:szCs w:val="20"/>
                <w:lang w:eastAsia="pl-PL"/>
              </w:rPr>
            </w:pPr>
            <w:r w:rsidRPr="00A66753">
              <w:rPr>
                <w:b/>
                <w:sz w:val="20"/>
                <w:szCs w:val="20"/>
                <w:lang w:eastAsia="pl-PL"/>
              </w:rPr>
              <w:t>Sposób naliczania:</w:t>
            </w:r>
          </w:p>
          <w:p w14:paraId="6A115AF1" w14:textId="77777777" w:rsidR="007D0A8B" w:rsidRPr="00A66753" w:rsidRDefault="007D0A8B" w:rsidP="007D0A8B">
            <w:pPr>
              <w:rPr>
                <w:rFonts w:eastAsia="Calibri"/>
                <w:sz w:val="20"/>
                <w:szCs w:val="20"/>
              </w:rPr>
            </w:pPr>
            <w:r w:rsidRPr="00A66753">
              <w:rPr>
                <w:rFonts w:eastAsia="Calibri"/>
                <w:bCs/>
                <w:sz w:val="20"/>
                <w:szCs w:val="20"/>
              </w:rPr>
              <w:t>Na poziom realizacji miernika będzie miała wpływ liczba skierowanych do służby patrolowej i obchodowej:</w:t>
            </w:r>
          </w:p>
          <w:p w14:paraId="36DAAF76" w14:textId="77777777" w:rsidR="007D0A8B" w:rsidRPr="00A66753" w:rsidRDefault="007D0A8B" w:rsidP="007D0A8B">
            <w:pPr>
              <w:numPr>
                <w:ilvl w:val="0"/>
                <w:numId w:val="28"/>
              </w:numPr>
              <w:tabs>
                <w:tab w:val="clear" w:pos="720"/>
                <w:tab w:val="num" w:pos="304"/>
              </w:tabs>
              <w:suppressAutoHyphens w:val="0"/>
              <w:ind w:left="304" w:hanging="283"/>
              <w:rPr>
                <w:rFonts w:eastAsia="Calibri"/>
                <w:bCs/>
                <w:sz w:val="20"/>
                <w:szCs w:val="20"/>
              </w:rPr>
            </w:pPr>
            <w:r w:rsidRPr="00A66753">
              <w:rPr>
                <w:rFonts w:eastAsia="Calibri"/>
                <w:bCs/>
                <w:sz w:val="20"/>
                <w:szCs w:val="20"/>
              </w:rPr>
              <w:t>policjantów patrolowych, patrolowo-interwencyjnych i interwencyjnych,</w:t>
            </w:r>
          </w:p>
          <w:p w14:paraId="7E8A1F86" w14:textId="77777777" w:rsidR="007D0A8B" w:rsidRPr="00A66753" w:rsidRDefault="007D0A8B" w:rsidP="007D0A8B">
            <w:pPr>
              <w:numPr>
                <w:ilvl w:val="0"/>
                <w:numId w:val="28"/>
              </w:numPr>
              <w:tabs>
                <w:tab w:val="clear" w:pos="720"/>
                <w:tab w:val="num" w:pos="304"/>
              </w:tabs>
              <w:suppressAutoHyphens w:val="0"/>
              <w:ind w:left="304" w:hanging="283"/>
              <w:rPr>
                <w:rFonts w:eastAsia="Calibri"/>
                <w:bCs/>
                <w:sz w:val="20"/>
                <w:szCs w:val="20"/>
              </w:rPr>
            </w:pPr>
            <w:r w:rsidRPr="00A66753">
              <w:rPr>
                <w:rFonts w:eastAsia="Calibri"/>
                <w:bCs/>
                <w:sz w:val="20"/>
                <w:szCs w:val="20"/>
              </w:rPr>
              <w:t>policjantów wywiadowców,</w:t>
            </w:r>
          </w:p>
          <w:p w14:paraId="13E859D5" w14:textId="77777777" w:rsidR="007D0A8B" w:rsidRPr="00A66753" w:rsidRDefault="007D0A8B" w:rsidP="007D0A8B">
            <w:pPr>
              <w:numPr>
                <w:ilvl w:val="0"/>
                <w:numId w:val="28"/>
              </w:numPr>
              <w:tabs>
                <w:tab w:val="clear" w:pos="720"/>
                <w:tab w:val="num" w:pos="304"/>
              </w:tabs>
              <w:suppressAutoHyphens w:val="0"/>
              <w:ind w:left="304" w:hanging="283"/>
              <w:rPr>
                <w:rFonts w:eastAsia="Calibri"/>
                <w:bCs/>
                <w:sz w:val="20"/>
                <w:szCs w:val="20"/>
              </w:rPr>
            </w:pPr>
            <w:r w:rsidRPr="00A66753">
              <w:rPr>
                <w:rFonts w:eastAsia="Calibri"/>
                <w:bCs/>
                <w:sz w:val="20"/>
                <w:szCs w:val="20"/>
              </w:rPr>
              <w:t>policjantów dzielnicowych miejskich i pozamiejskich,</w:t>
            </w:r>
          </w:p>
          <w:p w14:paraId="53CB077C" w14:textId="77777777" w:rsidR="007D0A8B" w:rsidRPr="00A66753" w:rsidRDefault="007D0A8B" w:rsidP="007D0A8B">
            <w:pPr>
              <w:numPr>
                <w:ilvl w:val="0"/>
                <w:numId w:val="28"/>
              </w:numPr>
              <w:tabs>
                <w:tab w:val="clear" w:pos="720"/>
                <w:tab w:val="num" w:pos="304"/>
              </w:tabs>
              <w:suppressAutoHyphens w:val="0"/>
              <w:ind w:left="304" w:hanging="283"/>
              <w:rPr>
                <w:rFonts w:eastAsia="Calibri"/>
                <w:bCs/>
                <w:sz w:val="20"/>
                <w:szCs w:val="20"/>
              </w:rPr>
            </w:pPr>
            <w:r w:rsidRPr="00A66753">
              <w:rPr>
                <w:rFonts w:eastAsia="Calibri"/>
                <w:bCs/>
                <w:sz w:val="20"/>
                <w:szCs w:val="20"/>
              </w:rPr>
              <w:t>policjantów OPP i SPPP,</w:t>
            </w:r>
          </w:p>
          <w:p w14:paraId="2EEB0859" w14:textId="77777777" w:rsidR="007D0A8B" w:rsidRPr="00A66753" w:rsidRDefault="007D0A8B" w:rsidP="007D0A8B">
            <w:pPr>
              <w:numPr>
                <w:ilvl w:val="0"/>
                <w:numId w:val="28"/>
              </w:numPr>
              <w:tabs>
                <w:tab w:val="clear" w:pos="720"/>
                <w:tab w:val="num" w:pos="304"/>
              </w:tabs>
              <w:suppressAutoHyphens w:val="0"/>
              <w:ind w:left="304" w:hanging="283"/>
              <w:rPr>
                <w:rFonts w:eastAsia="Calibri"/>
                <w:bCs/>
                <w:sz w:val="20"/>
                <w:szCs w:val="20"/>
              </w:rPr>
            </w:pPr>
            <w:r w:rsidRPr="00A66753">
              <w:rPr>
                <w:rFonts w:eastAsia="Calibri"/>
                <w:bCs/>
                <w:sz w:val="20"/>
                <w:szCs w:val="20"/>
              </w:rPr>
              <w:t>policjantów NPP/NOP,</w:t>
            </w:r>
          </w:p>
          <w:p w14:paraId="09AC122E" w14:textId="77777777" w:rsidR="007D0A8B" w:rsidRPr="00A66753" w:rsidRDefault="007D0A8B" w:rsidP="007D0A8B">
            <w:pPr>
              <w:numPr>
                <w:ilvl w:val="0"/>
                <w:numId w:val="28"/>
              </w:numPr>
              <w:tabs>
                <w:tab w:val="clear" w:pos="720"/>
                <w:tab w:val="num" w:pos="304"/>
              </w:tabs>
              <w:suppressAutoHyphens w:val="0"/>
              <w:ind w:left="304" w:hanging="283"/>
              <w:rPr>
                <w:rFonts w:eastAsia="Calibri"/>
                <w:bCs/>
                <w:sz w:val="20"/>
                <w:szCs w:val="20"/>
              </w:rPr>
            </w:pPr>
            <w:r w:rsidRPr="00A66753">
              <w:rPr>
                <w:rFonts w:eastAsia="Calibri"/>
                <w:bCs/>
                <w:sz w:val="20"/>
                <w:szCs w:val="20"/>
              </w:rPr>
              <w:t>policjantów innych służb prewencyjnych (bez RD),</w:t>
            </w:r>
          </w:p>
          <w:p w14:paraId="29422C01" w14:textId="77777777" w:rsidR="007D0A8B" w:rsidRPr="00A66753" w:rsidRDefault="007D0A8B" w:rsidP="007D0A8B">
            <w:pPr>
              <w:numPr>
                <w:ilvl w:val="0"/>
                <w:numId w:val="28"/>
              </w:numPr>
              <w:tabs>
                <w:tab w:val="clear" w:pos="720"/>
                <w:tab w:val="num" w:pos="304"/>
              </w:tabs>
              <w:suppressAutoHyphens w:val="0"/>
              <w:ind w:left="304" w:hanging="283"/>
              <w:rPr>
                <w:rFonts w:eastAsia="Calibri"/>
                <w:bCs/>
                <w:sz w:val="20"/>
                <w:szCs w:val="20"/>
              </w:rPr>
            </w:pPr>
            <w:r w:rsidRPr="00A66753">
              <w:rPr>
                <w:rFonts w:eastAsia="Calibri"/>
                <w:bCs/>
                <w:sz w:val="20"/>
                <w:szCs w:val="20"/>
              </w:rPr>
              <w:t>policjantów w ramach tzw. „służb ponadnormatywnych”.</w:t>
            </w:r>
          </w:p>
          <w:p w14:paraId="6A9EEC2A" w14:textId="77777777" w:rsidR="007D0A8B" w:rsidRPr="00A66753" w:rsidRDefault="007D0A8B" w:rsidP="007D0A8B">
            <w:pPr>
              <w:rPr>
                <w:sz w:val="20"/>
                <w:szCs w:val="20"/>
                <w:lang w:eastAsia="pl-PL"/>
              </w:rPr>
            </w:pPr>
          </w:p>
          <w:p w14:paraId="6DD7043C" w14:textId="77777777" w:rsidR="007D0A8B" w:rsidRPr="00A66753" w:rsidRDefault="007D0A8B" w:rsidP="007D0A8B">
            <w:pPr>
              <w:rPr>
                <w:b/>
                <w:sz w:val="20"/>
                <w:szCs w:val="20"/>
                <w:lang w:eastAsia="pl-PL"/>
              </w:rPr>
            </w:pPr>
            <w:r w:rsidRPr="00A66753">
              <w:rPr>
                <w:b/>
                <w:sz w:val="20"/>
                <w:szCs w:val="20"/>
                <w:lang w:eastAsia="pl-PL"/>
              </w:rPr>
              <w:t>Sposób naliczania wartości oczekiwanej:</w:t>
            </w:r>
          </w:p>
          <w:p w14:paraId="6CCA7119" w14:textId="77777777" w:rsidR="007D0A8B" w:rsidRPr="00A66753" w:rsidRDefault="007D0A8B" w:rsidP="007D0A8B">
            <w:pPr>
              <w:shd w:val="clear" w:color="auto" w:fill="FFFFFF"/>
              <w:rPr>
                <w:rFonts w:eastAsia="Calibri"/>
                <w:sz w:val="20"/>
                <w:szCs w:val="20"/>
              </w:rPr>
            </w:pPr>
            <w:r w:rsidRPr="00A66753">
              <w:rPr>
                <w:rFonts w:eastAsia="Calibri"/>
                <w:sz w:val="20"/>
                <w:szCs w:val="20"/>
              </w:rPr>
              <w:t>Wartość oczekiwana ustalana indywidualnie dla każdej KWP/KSP na cały rok – skorygowana o zmiany etatowe wynikające z regulacji zarządzenia nr 88/11 KGP w sprawie zasad naliczeń etatowych w Policji.</w:t>
            </w:r>
          </w:p>
          <w:p w14:paraId="2D61BD4D" w14:textId="77777777" w:rsidR="007D0A8B" w:rsidRPr="00A66753" w:rsidRDefault="007D0A8B" w:rsidP="007D0A8B">
            <w:pPr>
              <w:shd w:val="clear" w:color="auto" w:fill="FFFFFF"/>
              <w:rPr>
                <w:rFonts w:eastAsia="Calibri"/>
                <w:sz w:val="20"/>
                <w:szCs w:val="20"/>
              </w:rPr>
            </w:pPr>
            <w:r w:rsidRPr="00A66753">
              <w:rPr>
                <w:rFonts w:eastAsia="Calibri"/>
                <w:sz w:val="20"/>
                <w:szCs w:val="20"/>
              </w:rPr>
              <w:lastRenderedPageBreak/>
              <w:t>Oczekiwaną dla danego garnizonu wartość miernika uzyskujemy mnożąc krajowy współczynnik liczby służb zewnętrznych na rok 2025 przez liczbę etatów policyjnych.</w:t>
            </w:r>
          </w:p>
          <w:p w14:paraId="19A7F822" w14:textId="77777777" w:rsidR="007D0A8B" w:rsidRPr="00A66753" w:rsidRDefault="007D0A8B" w:rsidP="007D0A8B">
            <w:pPr>
              <w:shd w:val="clear" w:color="auto" w:fill="FFFFFF"/>
              <w:rPr>
                <w:rFonts w:eastAsia="Calibri"/>
                <w:sz w:val="20"/>
                <w:szCs w:val="20"/>
              </w:rPr>
            </w:pPr>
            <w:r w:rsidRPr="00A66753">
              <w:rPr>
                <w:rFonts w:eastAsia="Calibri"/>
                <w:sz w:val="20"/>
                <w:szCs w:val="20"/>
              </w:rPr>
              <w:t xml:space="preserve">               </w:t>
            </w:r>
            <w:proofErr w:type="spellStart"/>
            <w:r w:rsidRPr="00A66753">
              <w:rPr>
                <w:rFonts w:eastAsia="Calibri"/>
                <w:sz w:val="20"/>
                <w:szCs w:val="20"/>
              </w:rPr>
              <w:t>Wo</w:t>
            </w:r>
            <w:proofErr w:type="spellEnd"/>
            <w:r w:rsidRPr="00A66753">
              <w:rPr>
                <w:rFonts w:eastAsia="Calibri"/>
                <w:sz w:val="20"/>
                <w:szCs w:val="20"/>
              </w:rPr>
              <w:t xml:space="preserve"> = E x K </w:t>
            </w:r>
          </w:p>
          <w:p w14:paraId="5BE6FCED" w14:textId="77777777" w:rsidR="007D0A8B" w:rsidRPr="00A66753" w:rsidRDefault="007D0A8B" w:rsidP="007D0A8B">
            <w:pPr>
              <w:shd w:val="clear" w:color="auto" w:fill="FFFFFF"/>
              <w:rPr>
                <w:rFonts w:eastAsia="Calibri"/>
                <w:sz w:val="20"/>
                <w:szCs w:val="20"/>
              </w:rPr>
            </w:pPr>
            <w:r w:rsidRPr="00A66753">
              <w:rPr>
                <w:rFonts w:eastAsia="Calibri"/>
                <w:sz w:val="20"/>
                <w:szCs w:val="20"/>
              </w:rPr>
              <w:t>gdzie:</w:t>
            </w:r>
          </w:p>
          <w:p w14:paraId="4782025D" w14:textId="77777777" w:rsidR="007D0A8B" w:rsidRPr="00A66753" w:rsidRDefault="007D0A8B" w:rsidP="007D0A8B">
            <w:pPr>
              <w:shd w:val="clear" w:color="auto" w:fill="FFFFFF"/>
              <w:rPr>
                <w:rFonts w:eastAsia="Calibri"/>
                <w:sz w:val="20"/>
                <w:szCs w:val="20"/>
              </w:rPr>
            </w:pPr>
            <w:proofErr w:type="spellStart"/>
            <w:r w:rsidRPr="00A66753">
              <w:rPr>
                <w:rFonts w:eastAsia="Calibri"/>
                <w:sz w:val="20"/>
                <w:szCs w:val="20"/>
              </w:rPr>
              <w:t>Wo</w:t>
            </w:r>
            <w:proofErr w:type="spellEnd"/>
            <w:r w:rsidRPr="00A66753">
              <w:rPr>
                <w:rFonts w:eastAsia="Calibri"/>
                <w:sz w:val="20"/>
                <w:szCs w:val="20"/>
              </w:rPr>
              <w:t xml:space="preserve"> – wartość oczekiwana</w:t>
            </w:r>
          </w:p>
          <w:p w14:paraId="61A183B3" w14:textId="77777777" w:rsidR="007D0A8B" w:rsidRPr="00A66753" w:rsidRDefault="007D0A8B" w:rsidP="007D0A8B">
            <w:pPr>
              <w:shd w:val="clear" w:color="auto" w:fill="FFFFFF"/>
              <w:rPr>
                <w:rFonts w:eastAsia="Calibri"/>
                <w:sz w:val="20"/>
                <w:szCs w:val="20"/>
              </w:rPr>
            </w:pPr>
            <w:r w:rsidRPr="00A66753">
              <w:rPr>
                <w:rFonts w:eastAsia="Calibri"/>
                <w:sz w:val="20"/>
                <w:szCs w:val="20"/>
              </w:rPr>
              <w:t>E – etat garnizonu na dzień 01.01.2025 r.</w:t>
            </w:r>
          </w:p>
          <w:p w14:paraId="0C4642AC" w14:textId="77777777" w:rsidR="007D0A8B" w:rsidRPr="00A66753" w:rsidRDefault="007D0A8B" w:rsidP="007D0A8B">
            <w:pPr>
              <w:shd w:val="clear" w:color="auto" w:fill="FFFFFF"/>
              <w:rPr>
                <w:rFonts w:eastAsia="Calibri"/>
                <w:sz w:val="20"/>
                <w:szCs w:val="20"/>
              </w:rPr>
            </w:pPr>
            <w:r w:rsidRPr="00A66753">
              <w:rPr>
                <w:rFonts w:eastAsia="Calibri"/>
                <w:sz w:val="20"/>
                <w:szCs w:val="20"/>
              </w:rPr>
              <w:t>K – krajowy współczynnik liczby służb zewnętrznych</w:t>
            </w:r>
          </w:p>
          <w:p w14:paraId="7E786F63" w14:textId="77777777" w:rsidR="007D0A8B" w:rsidRPr="00A66753" w:rsidRDefault="007D0A8B" w:rsidP="007D0A8B">
            <w:pPr>
              <w:rPr>
                <w:b/>
                <w:sz w:val="20"/>
                <w:szCs w:val="20"/>
                <w:lang w:eastAsia="pl-PL"/>
              </w:rPr>
            </w:pPr>
          </w:p>
          <w:p w14:paraId="6D561DED" w14:textId="77777777" w:rsidR="007D0A8B" w:rsidRPr="00A66753" w:rsidRDefault="007D0A8B" w:rsidP="007D0A8B">
            <w:pPr>
              <w:rPr>
                <w:b/>
                <w:sz w:val="20"/>
                <w:szCs w:val="20"/>
                <w:lang w:eastAsia="pl-PL"/>
              </w:rPr>
            </w:pPr>
            <w:r w:rsidRPr="00A66753">
              <w:rPr>
                <w:b/>
                <w:sz w:val="20"/>
                <w:szCs w:val="20"/>
                <w:lang w:eastAsia="pl-PL"/>
              </w:rPr>
              <w:t>Źródło danych:</w:t>
            </w:r>
          </w:p>
          <w:p w14:paraId="1BC6FBC5" w14:textId="77777777" w:rsidR="007D0A8B" w:rsidRDefault="007D0A8B" w:rsidP="007D0A8B">
            <w:pPr>
              <w:rPr>
                <w:sz w:val="20"/>
                <w:szCs w:val="20"/>
                <w:lang w:eastAsia="pl-PL"/>
              </w:rPr>
            </w:pPr>
            <w:proofErr w:type="spellStart"/>
            <w:r w:rsidRPr="00A66753">
              <w:rPr>
                <w:sz w:val="20"/>
                <w:szCs w:val="20"/>
                <w:lang w:eastAsia="pl-PL"/>
              </w:rPr>
              <w:t>SESPol</w:t>
            </w:r>
            <w:proofErr w:type="spellEnd"/>
            <w:r w:rsidRPr="00A66753">
              <w:rPr>
                <w:sz w:val="20"/>
                <w:szCs w:val="20"/>
                <w:lang w:eastAsia="pl-PL"/>
              </w:rPr>
              <w:t>, raport formularza III/1 (Suma służb kolumna E wiersz: 1-patrolowi, patrolowo-interwencyjni i interwencyjni, 2-wywiadowcy, 6-dzielnicowi, 8-OPP, 9-NPP/NOP, 10-służba prewencyjna, 13-służby ponadnormatywne).</w:t>
            </w:r>
          </w:p>
          <w:p w14:paraId="5679339D" w14:textId="77777777" w:rsidR="00607262" w:rsidRPr="006922A4" w:rsidRDefault="00607262" w:rsidP="007D0A8B">
            <w:pPr>
              <w:suppressAutoHyphens w:val="0"/>
              <w:rPr>
                <w:sz w:val="20"/>
                <w:szCs w:val="20"/>
                <w:lang w:eastAsia="pl-PL"/>
              </w:rPr>
            </w:pPr>
          </w:p>
        </w:tc>
        <w:tc>
          <w:tcPr>
            <w:tcW w:w="516" w:type="pct"/>
            <w:tcMar>
              <w:top w:w="57" w:type="dxa"/>
              <w:bottom w:w="57" w:type="dxa"/>
            </w:tcMar>
          </w:tcPr>
          <w:p w14:paraId="02BDEB2D" w14:textId="77777777" w:rsidR="00607262" w:rsidRPr="006922A4" w:rsidRDefault="00607262" w:rsidP="00D26E70">
            <w:pPr>
              <w:jc w:val="both"/>
              <w:rPr>
                <w:sz w:val="20"/>
                <w:szCs w:val="20"/>
                <w:lang w:eastAsia="pl-PL"/>
              </w:rPr>
            </w:pPr>
            <w:r w:rsidRPr="006922A4">
              <w:rPr>
                <w:sz w:val="20"/>
                <w:szCs w:val="20"/>
                <w:lang w:eastAsia="pl-PL"/>
              </w:rPr>
              <w:lastRenderedPageBreak/>
              <w:t>Miernik 8</w:t>
            </w:r>
          </w:p>
        </w:tc>
        <w:tc>
          <w:tcPr>
            <w:tcW w:w="609" w:type="pct"/>
          </w:tcPr>
          <w:p w14:paraId="4AF3C85B" w14:textId="77777777" w:rsidR="00607262" w:rsidRPr="006922A4" w:rsidRDefault="00607262" w:rsidP="00D26E70">
            <w:pPr>
              <w:jc w:val="both"/>
              <w:rPr>
                <w:sz w:val="20"/>
                <w:szCs w:val="20"/>
                <w:lang w:eastAsia="pl-PL"/>
              </w:rPr>
            </w:pPr>
            <w:r w:rsidRPr="006922A4">
              <w:rPr>
                <w:sz w:val="20"/>
                <w:szCs w:val="20"/>
                <w:lang w:eastAsia="pl-PL"/>
              </w:rPr>
              <w:t>Wydział Prewencji KWP w Lublinie</w:t>
            </w:r>
          </w:p>
        </w:tc>
      </w:tr>
      <w:tr w:rsidR="00607262" w:rsidRPr="006922A4" w14:paraId="6D8F2E87" w14:textId="77777777" w:rsidTr="00D26E70">
        <w:trPr>
          <w:jc w:val="center"/>
        </w:trPr>
        <w:tc>
          <w:tcPr>
            <w:tcW w:w="648" w:type="pct"/>
            <w:tcBorders>
              <w:top w:val="nil"/>
              <w:bottom w:val="nil"/>
            </w:tcBorders>
            <w:tcMar>
              <w:top w:w="57" w:type="dxa"/>
              <w:bottom w:w="57" w:type="dxa"/>
            </w:tcMar>
          </w:tcPr>
          <w:p w14:paraId="6FC7A2E6" w14:textId="77777777" w:rsidR="00607262" w:rsidRPr="006922A4" w:rsidRDefault="00607262" w:rsidP="00D26E70">
            <w:pPr>
              <w:rPr>
                <w:b/>
                <w:sz w:val="20"/>
                <w:szCs w:val="20"/>
              </w:rPr>
            </w:pPr>
          </w:p>
        </w:tc>
        <w:tc>
          <w:tcPr>
            <w:tcW w:w="620" w:type="pct"/>
            <w:vMerge/>
            <w:tcMar>
              <w:top w:w="57" w:type="dxa"/>
              <w:bottom w:w="57" w:type="dxa"/>
            </w:tcMar>
          </w:tcPr>
          <w:p w14:paraId="58C1391B" w14:textId="77777777" w:rsidR="00607262" w:rsidRPr="006922A4" w:rsidRDefault="00607262" w:rsidP="00D26E70">
            <w:pPr>
              <w:rPr>
                <w:sz w:val="20"/>
                <w:szCs w:val="20"/>
                <w:lang w:eastAsia="pl-PL"/>
              </w:rPr>
            </w:pPr>
          </w:p>
        </w:tc>
        <w:tc>
          <w:tcPr>
            <w:tcW w:w="736" w:type="pct"/>
            <w:tcMar>
              <w:top w:w="57" w:type="dxa"/>
              <w:bottom w:w="57" w:type="dxa"/>
            </w:tcMar>
          </w:tcPr>
          <w:p w14:paraId="2A31D768" w14:textId="77777777" w:rsidR="00876255" w:rsidRPr="00876255" w:rsidRDefault="00876255" w:rsidP="00876255">
            <w:pPr>
              <w:rPr>
                <w:sz w:val="20"/>
                <w:szCs w:val="20"/>
                <w:lang w:eastAsia="pl-PL"/>
              </w:rPr>
            </w:pPr>
            <w:r w:rsidRPr="00876255">
              <w:rPr>
                <w:sz w:val="20"/>
                <w:szCs w:val="20"/>
                <w:lang w:eastAsia="pl-PL"/>
              </w:rPr>
              <w:t>Monitorowanie przez policjantów Wydziału Prewencji KWP w Lublinie w systemie miesięcznym czasu służby dzielnicowych w obchodzie jednostek/komórek organizacyjnych Policji garnizonu lubelskiego, formularz III/1.</w:t>
            </w:r>
          </w:p>
          <w:p w14:paraId="305AF9A3" w14:textId="77777777" w:rsidR="00607262" w:rsidRDefault="00876255" w:rsidP="00876255">
            <w:pPr>
              <w:rPr>
                <w:sz w:val="20"/>
                <w:szCs w:val="20"/>
                <w:lang w:eastAsia="pl-PL"/>
              </w:rPr>
            </w:pPr>
            <w:r w:rsidRPr="00876255">
              <w:rPr>
                <w:sz w:val="20"/>
                <w:szCs w:val="20"/>
                <w:lang w:eastAsia="pl-PL"/>
              </w:rPr>
              <w:t xml:space="preserve">Przeprowadzanie przez policjantów Wydziału Prewencji KWP w </w:t>
            </w:r>
            <w:r w:rsidRPr="00876255">
              <w:rPr>
                <w:sz w:val="20"/>
                <w:szCs w:val="20"/>
                <w:lang w:eastAsia="pl-PL"/>
              </w:rPr>
              <w:lastRenderedPageBreak/>
              <w:t>Lublinie co najmniej raz w kwartale czynności nadzorczych w wybranych jednostkach terenowych Policji garnizonu lubelskiego, dotyczących organizacji służby obchodowej.</w:t>
            </w:r>
          </w:p>
          <w:p w14:paraId="5E0D3730" w14:textId="55216BAD" w:rsidR="00AD69C6" w:rsidRPr="006922A4" w:rsidRDefault="00AD69C6" w:rsidP="00876255">
            <w:pPr>
              <w:rPr>
                <w:sz w:val="20"/>
                <w:szCs w:val="20"/>
                <w:lang w:eastAsia="pl-PL"/>
              </w:rPr>
            </w:pPr>
          </w:p>
        </w:tc>
        <w:tc>
          <w:tcPr>
            <w:tcW w:w="1871" w:type="pct"/>
            <w:tcMar>
              <w:top w:w="57" w:type="dxa"/>
              <w:bottom w:w="57" w:type="dxa"/>
            </w:tcMar>
          </w:tcPr>
          <w:p w14:paraId="3C0B04EE" w14:textId="77777777" w:rsidR="00607262" w:rsidRPr="006922A4" w:rsidRDefault="00607262" w:rsidP="00D26E70">
            <w:pPr>
              <w:rPr>
                <w:b/>
                <w:bCs/>
                <w:sz w:val="20"/>
                <w:szCs w:val="20"/>
                <w:lang w:eastAsia="pl-PL"/>
              </w:rPr>
            </w:pPr>
            <w:r w:rsidRPr="006922A4">
              <w:rPr>
                <w:b/>
                <w:bCs/>
                <w:sz w:val="20"/>
                <w:szCs w:val="20"/>
                <w:lang w:eastAsia="pl-PL"/>
              </w:rPr>
              <w:lastRenderedPageBreak/>
              <w:t>Czas służby dzielnicowych w obchodzie</w:t>
            </w:r>
          </w:p>
          <w:p w14:paraId="349ED66F" w14:textId="77777777" w:rsidR="003F6D16" w:rsidRDefault="003F6D16" w:rsidP="007D0A8B">
            <w:pPr>
              <w:rPr>
                <w:b/>
                <w:sz w:val="20"/>
                <w:szCs w:val="20"/>
                <w:lang w:eastAsia="pl-PL"/>
              </w:rPr>
            </w:pPr>
          </w:p>
          <w:p w14:paraId="7B791DD1" w14:textId="55D7031A" w:rsidR="007D0A8B" w:rsidRPr="007D0A8B" w:rsidRDefault="007D0A8B" w:rsidP="007D0A8B">
            <w:pPr>
              <w:rPr>
                <w:b/>
                <w:sz w:val="20"/>
                <w:szCs w:val="20"/>
                <w:lang w:eastAsia="pl-PL"/>
              </w:rPr>
            </w:pPr>
            <w:r w:rsidRPr="007D0A8B">
              <w:rPr>
                <w:b/>
                <w:sz w:val="20"/>
                <w:szCs w:val="20"/>
                <w:lang w:eastAsia="pl-PL"/>
              </w:rPr>
              <w:t>Sposób naliczania:</w:t>
            </w:r>
          </w:p>
          <w:p w14:paraId="7079D129" w14:textId="77777777" w:rsidR="007D0A8B" w:rsidRPr="007D0A8B" w:rsidRDefault="007D0A8B" w:rsidP="007D0A8B">
            <w:pPr>
              <w:rPr>
                <w:b/>
                <w:sz w:val="20"/>
                <w:szCs w:val="20"/>
                <w:lang w:eastAsia="pl-PL"/>
              </w:rPr>
            </w:pPr>
          </w:p>
          <w:tbl>
            <w:tblPr>
              <w:tblW w:w="5317" w:type="dxa"/>
              <w:tblCellMar>
                <w:left w:w="28" w:type="dxa"/>
                <w:right w:w="28" w:type="dxa"/>
              </w:tblCellMar>
              <w:tblLook w:val="04A0" w:firstRow="1" w:lastRow="0" w:firstColumn="1" w:lastColumn="0" w:noHBand="0" w:noVBand="1"/>
            </w:tblPr>
            <w:tblGrid>
              <w:gridCol w:w="883"/>
              <w:gridCol w:w="3660"/>
              <w:gridCol w:w="774"/>
            </w:tblGrid>
            <w:tr w:rsidR="007D0A8B" w:rsidRPr="007D0A8B" w14:paraId="501B9AE3" w14:textId="77777777" w:rsidTr="00D26E70">
              <w:trPr>
                <w:trHeight w:val="307"/>
              </w:trPr>
              <w:tc>
                <w:tcPr>
                  <w:tcW w:w="883" w:type="dxa"/>
                  <w:vMerge w:val="restart"/>
                  <w:tcBorders>
                    <w:top w:val="nil"/>
                    <w:left w:val="nil"/>
                    <w:right w:val="nil"/>
                  </w:tcBorders>
                </w:tcPr>
                <w:p w14:paraId="0C5A0404" w14:textId="77777777" w:rsidR="007D0A8B" w:rsidRPr="007D0A8B" w:rsidRDefault="007D0A8B" w:rsidP="007D0A8B">
                  <w:pPr>
                    <w:jc w:val="center"/>
                    <w:rPr>
                      <w:sz w:val="18"/>
                      <w:szCs w:val="18"/>
                      <w:lang w:eastAsia="pl-PL"/>
                    </w:rPr>
                  </w:pPr>
                </w:p>
                <w:p w14:paraId="7458B324" w14:textId="77777777" w:rsidR="007D0A8B" w:rsidRPr="007D0A8B" w:rsidRDefault="007D0A8B" w:rsidP="007D0A8B">
                  <w:pPr>
                    <w:jc w:val="center"/>
                    <w:rPr>
                      <w:sz w:val="18"/>
                      <w:szCs w:val="18"/>
                      <w:lang w:eastAsia="pl-PL"/>
                    </w:rPr>
                  </w:pPr>
                  <w:r w:rsidRPr="007D0A8B">
                    <w:rPr>
                      <w:sz w:val="18"/>
                      <w:szCs w:val="18"/>
                      <w:lang w:eastAsia="pl-PL"/>
                    </w:rPr>
                    <w:t xml:space="preserve">CDO = </w:t>
                  </w:r>
                </w:p>
              </w:tc>
              <w:tc>
                <w:tcPr>
                  <w:tcW w:w="3660" w:type="dxa"/>
                  <w:tcBorders>
                    <w:top w:val="nil"/>
                    <w:left w:val="nil"/>
                    <w:bottom w:val="single" w:sz="4" w:space="0" w:color="auto"/>
                    <w:right w:val="nil"/>
                  </w:tcBorders>
                  <w:shd w:val="clear" w:color="auto" w:fill="auto"/>
                  <w:noWrap/>
                  <w:hideMark/>
                </w:tcPr>
                <w:p w14:paraId="09DD53EF" w14:textId="77777777" w:rsidR="007D0A8B" w:rsidRPr="007D0A8B" w:rsidRDefault="007D0A8B" w:rsidP="007D0A8B">
                  <w:pPr>
                    <w:jc w:val="center"/>
                    <w:rPr>
                      <w:sz w:val="18"/>
                      <w:szCs w:val="18"/>
                      <w:lang w:eastAsia="pl-PL"/>
                    </w:rPr>
                  </w:pPr>
                  <w:r w:rsidRPr="007D0A8B">
                    <w:rPr>
                      <w:sz w:val="18"/>
                      <w:szCs w:val="18"/>
                      <w:lang w:eastAsia="pl-PL"/>
                    </w:rPr>
                    <w:t>Obchód (kolumna K6 raport formularza III/1)</w:t>
                  </w:r>
                </w:p>
              </w:tc>
              <w:tc>
                <w:tcPr>
                  <w:tcW w:w="774" w:type="dxa"/>
                  <w:vMerge w:val="restart"/>
                  <w:tcBorders>
                    <w:top w:val="nil"/>
                    <w:left w:val="nil"/>
                    <w:bottom w:val="nil"/>
                    <w:right w:val="nil"/>
                  </w:tcBorders>
                  <w:shd w:val="clear" w:color="auto" w:fill="auto"/>
                  <w:noWrap/>
                  <w:hideMark/>
                </w:tcPr>
                <w:p w14:paraId="0AE9A203" w14:textId="77777777" w:rsidR="007D0A8B" w:rsidRPr="007D0A8B" w:rsidRDefault="007D0A8B" w:rsidP="007D0A8B">
                  <w:pPr>
                    <w:jc w:val="center"/>
                    <w:rPr>
                      <w:sz w:val="18"/>
                      <w:szCs w:val="18"/>
                      <w:lang w:eastAsia="pl-PL"/>
                    </w:rPr>
                  </w:pPr>
                </w:p>
                <w:p w14:paraId="3FF90AAE" w14:textId="77777777" w:rsidR="007D0A8B" w:rsidRPr="007D0A8B" w:rsidRDefault="007D0A8B" w:rsidP="007D0A8B">
                  <w:pPr>
                    <w:jc w:val="center"/>
                    <w:rPr>
                      <w:sz w:val="18"/>
                      <w:szCs w:val="18"/>
                      <w:lang w:eastAsia="pl-PL"/>
                    </w:rPr>
                  </w:pPr>
                  <w:r w:rsidRPr="007D0A8B">
                    <w:rPr>
                      <w:sz w:val="18"/>
                      <w:szCs w:val="18"/>
                      <w:lang w:eastAsia="pl-PL"/>
                    </w:rPr>
                    <w:t>x 100%</w:t>
                  </w:r>
                </w:p>
              </w:tc>
            </w:tr>
            <w:tr w:rsidR="007D0A8B" w:rsidRPr="007D0A8B" w14:paraId="54C73F9D" w14:textId="77777777" w:rsidTr="00D26E70">
              <w:trPr>
                <w:trHeight w:val="630"/>
              </w:trPr>
              <w:tc>
                <w:tcPr>
                  <w:tcW w:w="883" w:type="dxa"/>
                  <w:vMerge/>
                  <w:tcBorders>
                    <w:left w:val="nil"/>
                    <w:bottom w:val="nil"/>
                    <w:right w:val="nil"/>
                  </w:tcBorders>
                </w:tcPr>
                <w:p w14:paraId="4E11E2F6" w14:textId="77777777" w:rsidR="007D0A8B" w:rsidRPr="007D0A8B" w:rsidRDefault="007D0A8B" w:rsidP="007D0A8B">
                  <w:pPr>
                    <w:jc w:val="center"/>
                    <w:rPr>
                      <w:sz w:val="18"/>
                      <w:szCs w:val="18"/>
                      <w:lang w:eastAsia="pl-PL"/>
                    </w:rPr>
                  </w:pPr>
                </w:p>
              </w:tc>
              <w:tc>
                <w:tcPr>
                  <w:tcW w:w="3660" w:type="dxa"/>
                  <w:tcBorders>
                    <w:top w:val="single" w:sz="4" w:space="0" w:color="auto"/>
                    <w:left w:val="nil"/>
                    <w:bottom w:val="nil"/>
                    <w:right w:val="nil"/>
                  </w:tcBorders>
                  <w:shd w:val="clear" w:color="auto" w:fill="auto"/>
                  <w:vAlign w:val="bottom"/>
                  <w:hideMark/>
                </w:tcPr>
                <w:p w14:paraId="1F3CD1CF" w14:textId="77777777" w:rsidR="007D0A8B" w:rsidRPr="007D0A8B" w:rsidRDefault="007D0A8B" w:rsidP="007D0A8B">
                  <w:pPr>
                    <w:jc w:val="center"/>
                    <w:rPr>
                      <w:sz w:val="18"/>
                      <w:szCs w:val="18"/>
                      <w:lang w:eastAsia="pl-PL"/>
                    </w:rPr>
                  </w:pPr>
                  <w:r w:rsidRPr="007D0A8B">
                    <w:rPr>
                      <w:sz w:val="18"/>
                      <w:szCs w:val="18"/>
                      <w:lang w:eastAsia="pl-PL"/>
                    </w:rPr>
                    <w:t xml:space="preserve">Liczba skierowanych do służby (kolumna E6 raport formularza III/1 ) + służba dyżurna U6 + służba ochronna W6 + praca biurowa Y6 + inne Z6 + delegowanie AD6 </w:t>
                  </w:r>
                </w:p>
              </w:tc>
              <w:tc>
                <w:tcPr>
                  <w:tcW w:w="774" w:type="dxa"/>
                  <w:vMerge/>
                  <w:tcBorders>
                    <w:top w:val="nil"/>
                    <w:left w:val="nil"/>
                    <w:bottom w:val="nil"/>
                    <w:right w:val="nil"/>
                  </w:tcBorders>
                  <w:vAlign w:val="center"/>
                  <w:hideMark/>
                </w:tcPr>
                <w:p w14:paraId="7B49AEE3" w14:textId="77777777" w:rsidR="007D0A8B" w:rsidRPr="007D0A8B" w:rsidRDefault="007D0A8B" w:rsidP="007D0A8B">
                  <w:pPr>
                    <w:rPr>
                      <w:sz w:val="18"/>
                      <w:szCs w:val="18"/>
                      <w:lang w:eastAsia="pl-PL"/>
                    </w:rPr>
                  </w:pPr>
                </w:p>
              </w:tc>
            </w:tr>
          </w:tbl>
          <w:p w14:paraId="7AE03B54" w14:textId="77777777" w:rsidR="007D0A8B" w:rsidRPr="007D0A8B" w:rsidRDefault="007D0A8B" w:rsidP="007D0A8B">
            <w:pPr>
              <w:tabs>
                <w:tab w:val="center" w:pos="4536"/>
                <w:tab w:val="right" w:pos="9072"/>
              </w:tabs>
              <w:suppressAutoHyphens w:val="0"/>
              <w:jc w:val="both"/>
              <w:rPr>
                <w:b/>
                <w:bCs/>
                <w:sz w:val="20"/>
                <w:szCs w:val="20"/>
                <w:lang w:eastAsia="pl-PL"/>
              </w:rPr>
            </w:pPr>
          </w:p>
          <w:p w14:paraId="075108CB" w14:textId="77777777" w:rsidR="007D0A8B" w:rsidRPr="007D0A8B" w:rsidRDefault="007D0A8B" w:rsidP="007D0A8B">
            <w:pPr>
              <w:tabs>
                <w:tab w:val="center" w:pos="4536"/>
                <w:tab w:val="right" w:pos="9072"/>
              </w:tabs>
              <w:suppressAutoHyphens w:val="0"/>
              <w:jc w:val="both"/>
              <w:rPr>
                <w:b/>
                <w:bCs/>
                <w:sz w:val="20"/>
                <w:szCs w:val="20"/>
                <w:lang w:eastAsia="pl-PL"/>
              </w:rPr>
            </w:pPr>
            <w:r w:rsidRPr="007D0A8B">
              <w:rPr>
                <w:b/>
                <w:bCs/>
                <w:sz w:val="20"/>
                <w:szCs w:val="20"/>
                <w:lang w:eastAsia="pl-PL"/>
              </w:rPr>
              <w:t>Sposób naliczania wartości oczekiwanej:</w:t>
            </w:r>
          </w:p>
          <w:p w14:paraId="4ACB1037" w14:textId="77777777" w:rsidR="007D0A8B" w:rsidRPr="007D0A8B" w:rsidRDefault="007D0A8B" w:rsidP="007D0A8B">
            <w:pPr>
              <w:tabs>
                <w:tab w:val="center" w:pos="4536"/>
                <w:tab w:val="right" w:pos="9072"/>
              </w:tabs>
              <w:suppressAutoHyphens w:val="0"/>
              <w:jc w:val="both"/>
              <w:rPr>
                <w:sz w:val="20"/>
                <w:szCs w:val="20"/>
                <w:lang w:eastAsia="pl-PL"/>
              </w:rPr>
            </w:pPr>
            <w:r w:rsidRPr="007D0A8B">
              <w:rPr>
                <w:sz w:val="20"/>
                <w:szCs w:val="20"/>
                <w:lang w:eastAsia="pl-PL"/>
              </w:rPr>
              <w:t xml:space="preserve">Biorąc pod uwagę dane statystyczne gromadzone w </w:t>
            </w:r>
            <w:proofErr w:type="spellStart"/>
            <w:r w:rsidRPr="007D0A8B">
              <w:rPr>
                <w:sz w:val="20"/>
                <w:szCs w:val="20"/>
                <w:lang w:eastAsia="pl-PL"/>
              </w:rPr>
              <w:t>SESPol</w:t>
            </w:r>
            <w:proofErr w:type="spellEnd"/>
            <w:r w:rsidRPr="007D0A8B">
              <w:rPr>
                <w:sz w:val="20"/>
                <w:szCs w:val="20"/>
                <w:lang w:eastAsia="pl-PL"/>
              </w:rPr>
              <w:t xml:space="preserve"> i specyfikę służby dzielnicowych, oczekuje się, aby czas służby dzielnicowych przeznaczony na obchód wynosił 75% w danym </w:t>
            </w:r>
            <w:r w:rsidRPr="007D0A8B">
              <w:rPr>
                <w:sz w:val="20"/>
                <w:szCs w:val="20"/>
                <w:lang w:eastAsia="pl-PL"/>
              </w:rPr>
              <w:lastRenderedPageBreak/>
              <w:t>przedziale czasowym. Miernik naliczany ogółem na komórki dzielnicowych w garnizonie.</w:t>
            </w:r>
          </w:p>
          <w:p w14:paraId="6B39D7DC" w14:textId="77777777" w:rsidR="007D0A8B" w:rsidRPr="007D0A8B" w:rsidRDefault="007D0A8B" w:rsidP="007D0A8B">
            <w:pPr>
              <w:rPr>
                <w:b/>
                <w:sz w:val="20"/>
                <w:szCs w:val="20"/>
                <w:lang w:eastAsia="pl-PL"/>
              </w:rPr>
            </w:pPr>
          </w:p>
          <w:p w14:paraId="251AF082" w14:textId="77777777" w:rsidR="007D0A8B" w:rsidRPr="007D0A8B" w:rsidRDefault="007D0A8B" w:rsidP="007D0A8B">
            <w:pPr>
              <w:rPr>
                <w:b/>
                <w:sz w:val="20"/>
                <w:szCs w:val="20"/>
                <w:lang w:eastAsia="pl-PL"/>
              </w:rPr>
            </w:pPr>
            <w:r w:rsidRPr="007D0A8B">
              <w:rPr>
                <w:b/>
                <w:sz w:val="20"/>
                <w:szCs w:val="20"/>
                <w:lang w:eastAsia="pl-PL"/>
              </w:rPr>
              <w:t>Źródło danych:</w:t>
            </w:r>
          </w:p>
          <w:p w14:paraId="001D7251" w14:textId="15898020" w:rsidR="00607262" w:rsidRPr="006922A4" w:rsidRDefault="007D0A8B" w:rsidP="007D0A8B">
            <w:pPr>
              <w:rPr>
                <w:b/>
                <w:sz w:val="20"/>
                <w:szCs w:val="20"/>
                <w:lang w:eastAsia="pl-PL"/>
              </w:rPr>
            </w:pPr>
            <w:proofErr w:type="spellStart"/>
            <w:r w:rsidRPr="007D0A8B">
              <w:rPr>
                <w:sz w:val="20"/>
                <w:szCs w:val="20"/>
                <w:lang w:eastAsia="pl-PL"/>
              </w:rPr>
              <w:t>SESPol</w:t>
            </w:r>
            <w:proofErr w:type="spellEnd"/>
            <w:r w:rsidRPr="007D0A8B">
              <w:rPr>
                <w:sz w:val="20"/>
                <w:szCs w:val="20"/>
                <w:lang w:eastAsia="pl-PL"/>
              </w:rPr>
              <w:t>, raport formularza III/1.</w:t>
            </w:r>
          </w:p>
        </w:tc>
        <w:tc>
          <w:tcPr>
            <w:tcW w:w="516" w:type="pct"/>
            <w:tcMar>
              <w:top w:w="57" w:type="dxa"/>
              <w:bottom w:w="57" w:type="dxa"/>
            </w:tcMar>
          </w:tcPr>
          <w:p w14:paraId="04B740D5" w14:textId="77777777" w:rsidR="00607262" w:rsidRPr="006922A4" w:rsidRDefault="00607262" w:rsidP="00D26E70">
            <w:pPr>
              <w:jc w:val="both"/>
              <w:rPr>
                <w:sz w:val="20"/>
                <w:szCs w:val="20"/>
                <w:lang w:eastAsia="pl-PL"/>
              </w:rPr>
            </w:pPr>
            <w:r w:rsidRPr="006922A4">
              <w:rPr>
                <w:sz w:val="20"/>
                <w:szCs w:val="20"/>
                <w:lang w:eastAsia="pl-PL"/>
              </w:rPr>
              <w:lastRenderedPageBreak/>
              <w:t>Miernik 9</w:t>
            </w:r>
          </w:p>
        </w:tc>
        <w:tc>
          <w:tcPr>
            <w:tcW w:w="609" w:type="pct"/>
          </w:tcPr>
          <w:p w14:paraId="053ECFB9" w14:textId="77777777" w:rsidR="00607262" w:rsidRPr="006922A4" w:rsidRDefault="00607262" w:rsidP="00D26E70">
            <w:pPr>
              <w:jc w:val="both"/>
              <w:rPr>
                <w:sz w:val="20"/>
                <w:szCs w:val="20"/>
                <w:lang w:eastAsia="pl-PL"/>
              </w:rPr>
            </w:pPr>
            <w:r w:rsidRPr="006922A4">
              <w:rPr>
                <w:sz w:val="20"/>
                <w:szCs w:val="20"/>
                <w:lang w:eastAsia="pl-PL"/>
              </w:rPr>
              <w:t>Wydział Prewencji KWP w Lublinie</w:t>
            </w:r>
          </w:p>
          <w:p w14:paraId="55B3B1BA" w14:textId="77777777" w:rsidR="00607262" w:rsidRPr="006922A4" w:rsidRDefault="00607262" w:rsidP="00D26E70">
            <w:pPr>
              <w:jc w:val="both"/>
              <w:rPr>
                <w:sz w:val="20"/>
                <w:szCs w:val="20"/>
                <w:lang w:eastAsia="pl-PL"/>
              </w:rPr>
            </w:pPr>
          </w:p>
          <w:p w14:paraId="69B6051A" w14:textId="77777777" w:rsidR="00607262" w:rsidRPr="006922A4" w:rsidRDefault="00607262" w:rsidP="00D26E70">
            <w:pPr>
              <w:jc w:val="both"/>
              <w:rPr>
                <w:sz w:val="20"/>
                <w:szCs w:val="20"/>
                <w:lang w:eastAsia="pl-PL"/>
              </w:rPr>
            </w:pPr>
          </w:p>
          <w:p w14:paraId="06EE9C0D" w14:textId="77777777" w:rsidR="00607262" w:rsidRPr="006922A4" w:rsidRDefault="00607262" w:rsidP="00D26E70">
            <w:pPr>
              <w:jc w:val="both"/>
              <w:rPr>
                <w:sz w:val="20"/>
                <w:szCs w:val="20"/>
                <w:lang w:eastAsia="pl-PL"/>
              </w:rPr>
            </w:pPr>
          </w:p>
          <w:p w14:paraId="0AE55DE4" w14:textId="77777777" w:rsidR="00607262" w:rsidRPr="006922A4" w:rsidRDefault="00607262" w:rsidP="00D26E70">
            <w:pPr>
              <w:jc w:val="both"/>
              <w:rPr>
                <w:sz w:val="20"/>
                <w:szCs w:val="20"/>
                <w:lang w:eastAsia="pl-PL"/>
              </w:rPr>
            </w:pPr>
          </w:p>
          <w:p w14:paraId="1C4FAC07" w14:textId="77777777" w:rsidR="00607262" w:rsidRPr="006922A4" w:rsidRDefault="00607262" w:rsidP="00D26E70">
            <w:pPr>
              <w:jc w:val="both"/>
              <w:rPr>
                <w:sz w:val="20"/>
                <w:szCs w:val="20"/>
                <w:lang w:eastAsia="pl-PL"/>
              </w:rPr>
            </w:pPr>
          </w:p>
          <w:p w14:paraId="378744DC" w14:textId="77777777" w:rsidR="00607262" w:rsidRPr="006922A4" w:rsidRDefault="00607262" w:rsidP="00D26E70">
            <w:pPr>
              <w:jc w:val="both"/>
              <w:rPr>
                <w:sz w:val="20"/>
                <w:szCs w:val="20"/>
                <w:lang w:eastAsia="pl-PL"/>
              </w:rPr>
            </w:pPr>
          </w:p>
          <w:p w14:paraId="5B698E3A" w14:textId="77777777" w:rsidR="00607262" w:rsidRPr="006922A4" w:rsidRDefault="00607262" w:rsidP="00D26E70">
            <w:pPr>
              <w:jc w:val="both"/>
              <w:rPr>
                <w:sz w:val="20"/>
                <w:szCs w:val="20"/>
                <w:lang w:eastAsia="pl-PL"/>
              </w:rPr>
            </w:pPr>
          </w:p>
          <w:p w14:paraId="7B822CE5" w14:textId="77777777" w:rsidR="00607262" w:rsidRPr="006922A4" w:rsidRDefault="00607262" w:rsidP="00D26E70">
            <w:pPr>
              <w:jc w:val="both"/>
              <w:rPr>
                <w:sz w:val="20"/>
                <w:szCs w:val="20"/>
                <w:lang w:eastAsia="pl-PL"/>
              </w:rPr>
            </w:pPr>
          </w:p>
          <w:p w14:paraId="4C0147A0" w14:textId="77777777" w:rsidR="00607262" w:rsidRPr="006922A4" w:rsidRDefault="00607262" w:rsidP="00D26E70">
            <w:pPr>
              <w:jc w:val="both"/>
              <w:rPr>
                <w:sz w:val="20"/>
                <w:szCs w:val="20"/>
                <w:lang w:eastAsia="pl-PL"/>
              </w:rPr>
            </w:pPr>
          </w:p>
          <w:p w14:paraId="68259778" w14:textId="77777777" w:rsidR="00607262" w:rsidRPr="006922A4" w:rsidRDefault="00607262" w:rsidP="00D26E70">
            <w:pPr>
              <w:jc w:val="both"/>
              <w:rPr>
                <w:sz w:val="20"/>
                <w:szCs w:val="20"/>
                <w:lang w:eastAsia="pl-PL"/>
              </w:rPr>
            </w:pPr>
          </w:p>
          <w:p w14:paraId="0530C857" w14:textId="77777777" w:rsidR="00607262" w:rsidRPr="006922A4" w:rsidRDefault="00607262" w:rsidP="00D26E70">
            <w:pPr>
              <w:jc w:val="both"/>
              <w:rPr>
                <w:sz w:val="20"/>
                <w:szCs w:val="20"/>
                <w:lang w:eastAsia="pl-PL"/>
              </w:rPr>
            </w:pPr>
          </w:p>
          <w:p w14:paraId="3B825ABE" w14:textId="77777777" w:rsidR="00607262" w:rsidRPr="006922A4" w:rsidRDefault="00607262" w:rsidP="00D26E70">
            <w:pPr>
              <w:jc w:val="both"/>
              <w:rPr>
                <w:sz w:val="20"/>
                <w:szCs w:val="20"/>
                <w:lang w:eastAsia="pl-PL"/>
              </w:rPr>
            </w:pPr>
          </w:p>
          <w:p w14:paraId="12DFFA27" w14:textId="77777777" w:rsidR="00607262" w:rsidRPr="006922A4" w:rsidRDefault="00607262" w:rsidP="00D26E70">
            <w:pPr>
              <w:jc w:val="both"/>
              <w:rPr>
                <w:sz w:val="20"/>
                <w:szCs w:val="20"/>
                <w:lang w:eastAsia="pl-PL"/>
              </w:rPr>
            </w:pPr>
          </w:p>
          <w:p w14:paraId="358C5674" w14:textId="77777777" w:rsidR="00607262" w:rsidRPr="006922A4" w:rsidRDefault="00607262" w:rsidP="00D26E70">
            <w:pPr>
              <w:jc w:val="both"/>
              <w:rPr>
                <w:sz w:val="20"/>
                <w:szCs w:val="20"/>
                <w:lang w:eastAsia="pl-PL"/>
              </w:rPr>
            </w:pPr>
          </w:p>
          <w:p w14:paraId="63DD6107" w14:textId="77777777" w:rsidR="00607262" w:rsidRPr="006922A4" w:rsidRDefault="00607262" w:rsidP="00D26E70">
            <w:pPr>
              <w:jc w:val="both"/>
              <w:rPr>
                <w:sz w:val="20"/>
                <w:szCs w:val="20"/>
                <w:lang w:eastAsia="pl-PL"/>
              </w:rPr>
            </w:pPr>
          </w:p>
          <w:p w14:paraId="3EE02EEC" w14:textId="77777777" w:rsidR="00607262" w:rsidRPr="006922A4" w:rsidRDefault="00607262" w:rsidP="00D26E70">
            <w:pPr>
              <w:jc w:val="both"/>
              <w:rPr>
                <w:sz w:val="20"/>
                <w:szCs w:val="20"/>
                <w:lang w:eastAsia="pl-PL"/>
              </w:rPr>
            </w:pPr>
          </w:p>
          <w:p w14:paraId="3974E45C" w14:textId="77777777" w:rsidR="00607262" w:rsidRPr="006922A4" w:rsidRDefault="00607262" w:rsidP="00D26E70">
            <w:pPr>
              <w:jc w:val="both"/>
              <w:rPr>
                <w:sz w:val="20"/>
                <w:szCs w:val="20"/>
                <w:lang w:eastAsia="pl-PL"/>
              </w:rPr>
            </w:pPr>
          </w:p>
          <w:p w14:paraId="546961FB" w14:textId="77777777" w:rsidR="00607262" w:rsidRPr="006922A4" w:rsidRDefault="00607262" w:rsidP="00D26E70">
            <w:pPr>
              <w:jc w:val="both"/>
              <w:rPr>
                <w:sz w:val="20"/>
                <w:szCs w:val="20"/>
                <w:lang w:eastAsia="pl-PL"/>
              </w:rPr>
            </w:pPr>
          </w:p>
          <w:p w14:paraId="69E0BBBD" w14:textId="77777777" w:rsidR="00607262" w:rsidRPr="006922A4" w:rsidRDefault="00607262" w:rsidP="00D26E70">
            <w:pPr>
              <w:jc w:val="both"/>
              <w:rPr>
                <w:sz w:val="20"/>
                <w:szCs w:val="20"/>
                <w:lang w:eastAsia="pl-PL"/>
              </w:rPr>
            </w:pPr>
          </w:p>
        </w:tc>
      </w:tr>
      <w:tr w:rsidR="00607262" w:rsidRPr="006922A4" w14:paraId="459C27D4" w14:textId="77777777" w:rsidTr="00D26E70">
        <w:trPr>
          <w:jc w:val="center"/>
        </w:trPr>
        <w:tc>
          <w:tcPr>
            <w:tcW w:w="648" w:type="pct"/>
            <w:tcBorders>
              <w:top w:val="nil"/>
              <w:bottom w:val="nil"/>
            </w:tcBorders>
            <w:tcMar>
              <w:top w:w="57" w:type="dxa"/>
              <w:bottom w:w="57" w:type="dxa"/>
            </w:tcMar>
          </w:tcPr>
          <w:p w14:paraId="28F8EE53" w14:textId="77777777" w:rsidR="00607262" w:rsidRPr="006922A4" w:rsidRDefault="00607262" w:rsidP="00D26E70">
            <w:pPr>
              <w:rPr>
                <w:b/>
                <w:sz w:val="20"/>
                <w:szCs w:val="20"/>
              </w:rPr>
            </w:pPr>
          </w:p>
        </w:tc>
        <w:tc>
          <w:tcPr>
            <w:tcW w:w="620" w:type="pct"/>
            <w:vMerge/>
            <w:tcMar>
              <w:top w:w="57" w:type="dxa"/>
              <w:bottom w:w="57" w:type="dxa"/>
            </w:tcMar>
          </w:tcPr>
          <w:p w14:paraId="70DBB49A" w14:textId="77777777" w:rsidR="00607262" w:rsidRPr="006922A4" w:rsidRDefault="00607262" w:rsidP="00D26E70">
            <w:pPr>
              <w:rPr>
                <w:sz w:val="20"/>
                <w:szCs w:val="20"/>
                <w:lang w:eastAsia="pl-PL"/>
              </w:rPr>
            </w:pPr>
          </w:p>
        </w:tc>
        <w:tc>
          <w:tcPr>
            <w:tcW w:w="736" w:type="pct"/>
            <w:tcMar>
              <w:top w:w="57" w:type="dxa"/>
              <w:bottom w:w="57" w:type="dxa"/>
            </w:tcMar>
          </w:tcPr>
          <w:p w14:paraId="0630AF09" w14:textId="77777777" w:rsidR="00876255" w:rsidRPr="00876255" w:rsidRDefault="00876255" w:rsidP="00876255">
            <w:pPr>
              <w:rPr>
                <w:sz w:val="20"/>
                <w:szCs w:val="20"/>
              </w:rPr>
            </w:pPr>
            <w:r w:rsidRPr="00876255">
              <w:rPr>
                <w:sz w:val="20"/>
                <w:szCs w:val="20"/>
              </w:rPr>
              <w:t>Monitorowanie przez policjantów Wydziału Prewencji KWP w Lublinie w systemie miesięcznym liczby bezwzględnej policjantów skierowanych do służby patrolowej i obchodowej wszystkich komórek organizacyjnych województwa lubelskiego (bez służby kryminalnej)formularz III/1.</w:t>
            </w:r>
          </w:p>
          <w:p w14:paraId="07473ED8" w14:textId="77777777" w:rsidR="00876255" w:rsidRPr="00876255" w:rsidRDefault="00876255" w:rsidP="00876255">
            <w:pPr>
              <w:rPr>
                <w:sz w:val="20"/>
                <w:szCs w:val="20"/>
              </w:rPr>
            </w:pPr>
            <w:r w:rsidRPr="00876255">
              <w:rPr>
                <w:sz w:val="20"/>
                <w:szCs w:val="20"/>
              </w:rPr>
              <w:t xml:space="preserve">Przeprowadzanie przez policjantów Wydziału Prewencji KWP w </w:t>
            </w:r>
            <w:r w:rsidRPr="00876255">
              <w:rPr>
                <w:sz w:val="20"/>
                <w:szCs w:val="20"/>
              </w:rPr>
              <w:lastRenderedPageBreak/>
              <w:t>Lublinie co najmniej raz w kwartale czynności nadzorczych dotyczących organizacji służby patrolowej i obchodowej w wybranych jednostkach Policji garnizonu lubelskiego.</w:t>
            </w:r>
          </w:p>
          <w:p w14:paraId="69C832C2" w14:textId="77777777" w:rsidR="00607262" w:rsidRPr="006922A4" w:rsidRDefault="00607262" w:rsidP="007D0A8B">
            <w:pPr>
              <w:rPr>
                <w:sz w:val="20"/>
                <w:szCs w:val="20"/>
              </w:rPr>
            </w:pPr>
          </w:p>
        </w:tc>
        <w:tc>
          <w:tcPr>
            <w:tcW w:w="1871" w:type="pct"/>
            <w:tcMar>
              <w:top w:w="57" w:type="dxa"/>
              <w:bottom w:w="57" w:type="dxa"/>
            </w:tcMar>
          </w:tcPr>
          <w:p w14:paraId="15A30511" w14:textId="77777777" w:rsidR="007D0A8B" w:rsidRPr="007D0A8B" w:rsidRDefault="007D0A8B" w:rsidP="007D0A8B">
            <w:pPr>
              <w:rPr>
                <w:b/>
                <w:bCs/>
                <w:sz w:val="20"/>
                <w:szCs w:val="20"/>
              </w:rPr>
            </w:pPr>
            <w:r w:rsidRPr="007D0A8B">
              <w:rPr>
                <w:b/>
                <w:bCs/>
                <w:sz w:val="20"/>
                <w:szCs w:val="20"/>
              </w:rPr>
              <w:lastRenderedPageBreak/>
              <w:t>Ocena pracy policjantów pełniących służbę w pobliżu miejsca zamieszkania</w:t>
            </w:r>
          </w:p>
          <w:p w14:paraId="5D2CBF4F" w14:textId="77777777" w:rsidR="00607262" w:rsidRPr="006922A4" w:rsidRDefault="00607262" w:rsidP="00D26E70">
            <w:pPr>
              <w:shd w:val="clear" w:color="auto" w:fill="FFFFFF"/>
              <w:rPr>
                <w:b/>
                <w:sz w:val="20"/>
                <w:szCs w:val="20"/>
              </w:rPr>
            </w:pPr>
          </w:p>
          <w:p w14:paraId="4DD68EAB" w14:textId="77777777" w:rsidR="007D0A8B" w:rsidRPr="00EC40B8" w:rsidRDefault="00607262" w:rsidP="007D0A8B">
            <w:pPr>
              <w:shd w:val="clear" w:color="auto" w:fill="FFFFFF"/>
              <w:rPr>
                <w:b/>
                <w:sz w:val="20"/>
                <w:szCs w:val="20"/>
              </w:rPr>
            </w:pPr>
            <w:r w:rsidRPr="00544E0C">
              <w:rPr>
                <w:sz w:val="20"/>
                <w:szCs w:val="20"/>
              </w:rPr>
              <w:t xml:space="preserve"> </w:t>
            </w:r>
            <w:r w:rsidR="007D0A8B" w:rsidRPr="00EC40B8">
              <w:rPr>
                <w:b/>
                <w:sz w:val="20"/>
                <w:szCs w:val="20"/>
              </w:rPr>
              <w:t>Sposób naliczania:</w:t>
            </w:r>
          </w:p>
          <w:p w14:paraId="3B2C20AC" w14:textId="77777777" w:rsidR="007D0A8B" w:rsidRPr="00EC40B8" w:rsidRDefault="007D0A8B" w:rsidP="007D0A8B">
            <w:pPr>
              <w:rPr>
                <w:sz w:val="20"/>
                <w:szCs w:val="20"/>
              </w:rPr>
            </w:pPr>
            <w:r w:rsidRPr="00EC40B8">
              <w:rPr>
                <w:bCs/>
                <w:sz w:val="20"/>
                <w:szCs w:val="20"/>
              </w:rPr>
              <w:t>Na potrzeby obliczania miernika wykorzystuje się ocenę pracy policjantów określaną na podstawie</w:t>
            </w:r>
            <w:r w:rsidRPr="00EC40B8">
              <w:rPr>
                <w:sz w:val="20"/>
                <w:szCs w:val="20"/>
              </w:rPr>
              <w:t xml:space="preserve"> badania opinii - </w:t>
            </w:r>
            <w:r w:rsidRPr="00EC40B8">
              <w:rPr>
                <w:i/>
                <w:sz w:val="20"/>
                <w:szCs w:val="20"/>
              </w:rPr>
              <w:t>Społeczna Ocena Pracy Policji,</w:t>
            </w:r>
            <w:r w:rsidRPr="00EC40B8">
              <w:rPr>
                <w:bCs/>
                <w:sz w:val="20"/>
                <w:szCs w:val="20"/>
              </w:rPr>
              <w:t xml:space="preserve"> pytanie: </w:t>
            </w:r>
            <w:r w:rsidRPr="00EC40B8">
              <w:rPr>
                <w:sz w:val="20"/>
                <w:szCs w:val="20"/>
              </w:rPr>
              <w:t>Jak ocenia Pan(i) pracę policjantów pełniących służbę w okolicy Pana(i) miejsca zamieszkania?”</w:t>
            </w:r>
            <w:r w:rsidRPr="00EC40B8">
              <w:rPr>
                <w:bCs/>
                <w:sz w:val="20"/>
                <w:szCs w:val="20"/>
              </w:rPr>
              <w:t xml:space="preserve"> (odsetek wskazań na ocenę „raczej dobrą” i „bardzo dobrą”).</w:t>
            </w:r>
          </w:p>
          <w:p w14:paraId="26EE30AA" w14:textId="77777777" w:rsidR="007D0A8B" w:rsidRPr="00EC40B8" w:rsidRDefault="007D0A8B" w:rsidP="007D0A8B">
            <w:pPr>
              <w:rPr>
                <w:b/>
                <w:sz w:val="20"/>
                <w:szCs w:val="20"/>
              </w:rPr>
            </w:pPr>
          </w:p>
          <w:p w14:paraId="1ACDBCDB" w14:textId="77777777" w:rsidR="007D0A8B" w:rsidRPr="00EC40B8" w:rsidRDefault="007D0A8B" w:rsidP="007D0A8B">
            <w:pPr>
              <w:rPr>
                <w:b/>
                <w:sz w:val="20"/>
                <w:szCs w:val="20"/>
              </w:rPr>
            </w:pPr>
            <w:r w:rsidRPr="00EC40B8">
              <w:rPr>
                <w:b/>
                <w:sz w:val="20"/>
                <w:szCs w:val="20"/>
              </w:rPr>
              <w:t>Sposób naliczania wartości oczekiwanej:</w:t>
            </w:r>
          </w:p>
          <w:p w14:paraId="61D2E1E4" w14:textId="77777777" w:rsidR="007D0A8B" w:rsidRPr="00EC40B8" w:rsidRDefault="007D0A8B" w:rsidP="007D0A8B">
            <w:pPr>
              <w:outlineLvl w:val="0"/>
              <w:rPr>
                <w:sz w:val="20"/>
                <w:szCs w:val="20"/>
              </w:rPr>
            </w:pPr>
            <w:r w:rsidRPr="00EC40B8">
              <w:rPr>
                <w:sz w:val="20"/>
                <w:szCs w:val="20"/>
              </w:rPr>
              <w:t xml:space="preserve">Wartość oczekiwana naliczana jest odrębnie dla każdej KWP/KSP. Wartości oczekiwane będą obliczane na podstawie średniej arytmetycznej z trzech ostatnich edycji badań. </w:t>
            </w:r>
          </w:p>
          <w:p w14:paraId="7230DAD7" w14:textId="77777777" w:rsidR="007D0A8B" w:rsidRPr="00EC40B8" w:rsidRDefault="007D0A8B" w:rsidP="007D0A8B">
            <w:pPr>
              <w:rPr>
                <w:sz w:val="20"/>
                <w:szCs w:val="20"/>
              </w:rPr>
            </w:pPr>
            <w:r w:rsidRPr="00EC40B8">
              <w:rPr>
                <w:sz w:val="20"/>
                <w:szCs w:val="20"/>
              </w:rPr>
              <w:t>Średni wynik dla Polski pozwoli na określenie trzech grup jednostek:</w:t>
            </w:r>
          </w:p>
          <w:p w14:paraId="57486357" w14:textId="77777777" w:rsidR="007D0A8B" w:rsidRPr="00EC40B8" w:rsidRDefault="007D0A8B" w:rsidP="007D0A8B">
            <w:pPr>
              <w:numPr>
                <w:ilvl w:val="0"/>
                <w:numId w:val="27"/>
              </w:numPr>
              <w:ind w:left="286" w:hanging="283"/>
              <w:rPr>
                <w:bCs/>
                <w:sz w:val="20"/>
                <w:szCs w:val="20"/>
              </w:rPr>
            </w:pPr>
            <w:r w:rsidRPr="00EC40B8">
              <w:rPr>
                <w:bCs/>
                <w:sz w:val="20"/>
                <w:szCs w:val="20"/>
              </w:rPr>
              <w:t xml:space="preserve">tych, które znalazły się o 0,5 </w:t>
            </w:r>
            <w:proofErr w:type="spellStart"/>
            <w:r w:rsidRPr="00EC40B8">
              <w:rPr>
                <w:bCs/>
                <w:sz w:val="20"/>
                <w:szCs w:val="20"/>
              </w:rPr>
              <w:t>p.p</w:t>
            </w:r>
            <w:proofErr w:type="spellEnd"/>
            <w:r w:rsidRPr="00EC40B8">
              <w:rPr>
                <w:bCs/>
                <w:sz w:val="20"/>
                <w:szCs w:val="20"/>
              </w:rPr>
              <w:t>. powyżej średniej krajowej i będą miały za zadanie co najmniej utrzymać uzyskaną wartość,</w:t>
            </w:r>
          </w:p>
          <w:p w14:paraId="0F17D68D" w14:textId="77777777" w:rsidR="007D0A8B" w:rsidRPr="00EC40B8" w:rsidRDefault="007D0A8B" w:rsidP="007D0A8B">
            <w:pPr>
              <w:numPr>
                <w:ilvl w:val="0"/>
                <w:numId w:val="27"/>
              </w:numPr>
              <w:ind w:left="286" w:hanging="283"/>
              <w:rPr>
                <w:bCs/>
                <w:sz w:val="20"/>
                <w:szCs w:val="20"/>
              </w:rPr>
            </w:pPr>
            <w:r w:rsidRPr="00EC40B8">
              <w:rPr>
                <w:bCs/>
                <w:sz w:val="20"/>
                <w:szCs w:val="20"/>
              </w:rPr>
              <w:lastRenderedPageBreak/>
              <w:t xml:space="preserve">tych, które osiągnęły średnią krajową lub ich wynik oscyluje 0,5 </w:t>
            </w:r>
            <w:proofErr w:type="spellStart"/>
            <w:r w:rsidRPr="00EC40B8">
              <w:rPr>
                <w:bCs/>
                <w:sz w:val="20"/>
                <w:szCs w:val="20"/>
              </w:rPr>
              <w:t>p.p</w:t>
            </w:r>
            <w:proofErr w:type="spellEnd"/>
            <w:r w:rsidRPr="00EC40B8">
              <w:rPr>
                <w:bCs/>
                <w:sz w:val="20"/>
                <w:szCs w:val="20"/>
              </w:rPr>
              <w:t xml:space="preserve">. wokół średniej i będą miały za zadanie zwiększenie wyniku o co najmniej 0,5 </w:t>
            </w:r>
            <w:proofErr w:type="spellStart"/>
            <w:r w:rsidRPr="00EC40B8">
              <w:rPr>
                <w:bCs/>
                <w:sz w:val="20"/>
                <w:szCs w:val="20"/>
              </w:rPr>
              <w:t>p.p</w:t>
            </w:r>
            <w:proofErr w:type="spellEnd"/>
            <w:r w:rsidRPr="00EC40B8">
              <w:rPr>
                <w:bCs/>
                <w:sz w:val="20"/>
                <w:szCs w:val="20"/>
              </w:rPr>
              <w:t>.,</w:t>
            </w:r>
          </w:p>
          <w:p w14:paraId="208E9FD0" w14:textId="77777777" w:rsidR="007D0A8B" w:rsidRPr="00EC40B8" w:rsidRDefault="007D0A8B" w:rsidP="007D0A8B">
            <w:pPr>
              <w:numPr>
                <w:ilvl w:val="0"/>
                <w:numId w:val="27"/>
              </w:numPr>
              <w:ind w:left="286" w:hanging="283"/>
              <w:rPr>
                <w:bCs/>
                <w:sz w:val="20"/>
                <w:szCs w:val="20"/>
              </w:rPr>
            </w:pPr>
            <w:r w:rsidRPr="00EC40B8">
              <w:rPr>
                <w:bCs/>
                <w:sz w:val="20"/>
                <w:szCs w:val="20"/>
              </w:rPr>
              <w:t xml:space="preserve">tych, które znalazły się o 0,5 </w:t>
            </w:r>
            <w:proofErr w:type="spellStart"/>
            <w:r w:rsidRPr="00EC40B8">
              <w:rPr>
                <w:bCs/>
                <w:sz w:val="20"/>
                <w:szCs w:val="20"/>
              </w:rPr>
              <w:t>p.p</w:t>
            </w:r>
            <w:proofErr w:type="spellEnd"/>
            <w:r w:rsidRPr="00EC40B8">
              <w:rPr>
                <w:bCs/>
                <w:sz w:val="20"/>
                <w:szCs w:val="20"/>
              </w:rPr>
              <w:t>. poniżej średniej krajowej i będą miały za zadanie zwiększenie wyniku o co najmniej 1 </w:t>
            </w:r>
            <w:proofErr w:type="spellStart"/>
            <w:r w:rsidRPr="00EC40B8">
              <w:rPr>
                <w:bCs/>
                <w:sz w:val="20"/>
                <w:szCs w:val="20"/>
              </w:rPr>
              <w:t>p.p</w:t>
            </w:r>
            <w:proofErr w:type="spellEnd"/>
            <w:r w:rsidRPr="00EC40B8">
              <w:rPr>
                <w:bCs/>
                <w:sz w:val="20"/>
                <w:szCs w:val="20"/>
              </w:rPr>
              <w:t>.</w:t>
            </w:r>
          </w:p>
          <w:p w14:paraId="1A95B812" w14:textId="77777777" w:rsidR="007D0A8B" w:rsidRPr="00EC40B8" w:rsidRDefault="007D0A8B" w:rsidP="007D0A8B">
            <w:pPr>
              <w:ind w:left="286"/>
              <w:rPr>
                <w:bCs/>
                <w:sz w:val="20"/>
                <w:szCs w:val="20"/>
              </w:rPr>
            </w:pPr>
          </w:p>
          <w:p w14:paraId="7CC34548" w14:textId="77777777" w:rsidR="007D0A8B" w:rsidRPr="00EC40B8" w:rsidRDefault="007D0A8B" w:rsidP="007D0A8B">
            <w:pPr>
              <w:shd w:val="clear" w:color="auto" w:fill="FFFFFF"/>
              <w:autoSpaceDE w:val="0"/>
              <w:autoSpaceDN w:val="0"/>
              <w:adjustRightInd w:val="0"/>
              <w:rPr>
                <w:b/>
                <w:sz w:val="20"/>
                <w:szCs w:val="20"/>
              </w:rPr>
            </w:pPr>
            <w:r w:rsidRPr="00EC40B8">
              <w:rPr>
                <w:b/>
                <w:sz w:val="20"/>
                <w:szCs w:val="20"/>
              </w:rPr>
              <w:t>Źródło danych:</w:t>
            </w:r>
          </w:p>
          <w:p w14:paraId="621E8C39" w14:textId="77777777" w:rsidR="00607262" w:rsidRDefault="007D0A8B" w:rsidP="007D0A8B">
            <w:pPr>
              <w:outlineLvl w:val="0"/>
              <w:rPr>
                <w:sz w:val="20"/>
                <w:szCs w:val="20"/>
              </w:rPr>
            </w:pPr>
            <w:r w:rsidRPr="00EC40B8">
              <w:rPr>
                <w:sz w:val="20"/>
                <w:szCs w:val="20"/>
              </w:rPr>
              <w:t xml:space="preserve">Badanie opinii pn. </w:t>
            </w:r>
            <w:r w:rsidRPr="00EC40B8">
              <w:rPr>
                <w:i/>
                <w:sz w:val="20"/>
                <w:szCs w:val="20"/>
              </w:rPr>
              <w:t>Społeczna Ocena Pracy Policji</w:t>
            </w:r>
            <w:r w:rsidRPr="00EC40B8">
              <w:rPr>
                <w:sz w:val="20"/>
                <w:szCs w:val="20"/>
              </w:rPr>
              <w:t>,</w:t>
            </w:r>
            <w:r w:rsidRPr="00EC40B8">
              <w:rPr>
                <w:i/>
                <w:sz w:val="20"/>
                <w:szCs w:val="20"/>
              </w:rPr>
              <w:t xml:space="preserve"> </w:t>
            </w:r>
            <w:r w:rsidRPr="00EC40B8">
              <w:rPr>
                <w:sz w:val="20"/>
                <w:szCs w:val="20"/>
              </w:rPr>
              <w:t>realizowane przez Gabinet Komendanta Głównego Policji.</w:t>
            </w:r>
          </w:p>
          <w:p w14:paraId="59BDAD63" w14:textId="6A45C494" w:rsidR="00AD69C6" w:rsidRPr="006922A4" w:rsidRDefault="00AD69C6" w:rsidP="007D0A8B">
            <w:pPr>
              <w:outlineLvl w:val="0"/>
              <w:rPr>
                <w:sz w:val="20"/>
                <w:szCs w:val="20"/>
              </w:rPr>
            </w:pPr>
          </w:p>
        </w:tc>
        <w:tc>
          <w:tcPr>
            <w:tcW w:w="516" w:type="pct"/>
            <w:tcMar>
              <w:top w:w="57" w:type="dxa"/>
              <w:bottom w:w="57" w:type="dxa"/>
            </w:tcMar>
          </w:tcPr>
          <w:p w14:paraId="5CB188E1" w14:textId="77777777" w:rsidR="00607262" w:rsidRPr="006922A4" w:rsidRDefault="00607262" w:rsidP="00D26E70">
            <w:pPr>
              <w:rPr>
                <w:sz w:val="20"/>
                <w:szCs w:val="20"/>
              </w:rPr>
            </w:pPr>
            <w:r w:rsidRPr="006922A4">
              <w:rPr>
                <w:sz w:val="20"/>
                <w:szCs w:val="20"/>
              </w:rPr>
              <w:lastRenderedPageBreak/>
              <w:t>Miernik 10</w:t>
            </w:r>
          </w:p>
        </w:tc>
        <w:tc>
          <w:tcPr>
            <w:tcW w:w="609" w:type="pct"/>
          </w:tcPr>
          <w:p w14:paraId="21DCF861" w14:textId="77777777" w:rsidR="00607262" w:rsidRPr="006922A4" w:rsidRDefault="00607262" w:rsidP="00D26E70">
            <w:pPr>
              <w:rPr>
                <w:sz w:val="20"/>
                <w:szCs w:val="20"/>
              </w:rPr>
            </w:pPr>
            <w:r w:rsidRPr="006922A4">
              <w:rPr>
                <w:sz w:val="20"/>
                <w:szCs w:val="20"/>
              </w:rPr>
              <w:t>Wydział Prewencji KWP w Lublinie</w:t>
            </w:r>
          </w:p>
          <w:p w14:paraId="35317682" w14:textId="77777777" w:rsidR="00607262" w:rsidRPr="006922A4" w:rsidRDefault="00607262" w:rsidP="00D26E70">
            <w:pPr>
              <w:rPr>
                <w:sz w:val="20"/>
                <w:szCs w:val="20"/>
              </w:rPr>
            </w:pPr>
          </w:p>
        </w:tc>
      </w:tr>
      <w:tr w:rsidR="00607262" w:rsidRPr="006922A4" w14:paraId="05C9DC2C" w14:textId="77777777" w:rsidTr="00D26E70">
        <w:trPr>
          <w:jc w:val="center"/>
        </w:trPr>
        <w:tc>
          <w:tcPr>
            <w:tcW w:w="648" w:type="pct"/>
            <w:tcBorders>
              <w:top w:val="nil"/>
              <w:bottom w:val="nil"/>
            </w:tcBorders>
            <w:tcMar>
              <w:top w:w="57" w:type="dxa"/>
              <w:bottom w:w="57" w:type="dxa"/>
            </w:tcMar>
          </w:tcPr>
          <w:p w14:paraId="12B0B840" w14:textId="77777777" w:rsidR="00607262" w:rsidRPr="006922A4" w:rsidRDefault="00607262" w:rsidP="00D26E70">
            <w:pPr>
              <w:rPr>
                <w:sz w:val="20"/>
                <w:szCs w:val="20"/>
              </w:rPr>
            </w:pPr>
          </w:p>
        </w:tc>
        <w:tc>
          <w:tcPr>
            <w:tcW w:w="620" w:type="pct"/>
            <w:tcMar>
              <w:top w:w="57" w:type="dxa"/>
              <w:bottom w:w="57" w:type="dxa"/>
            </w:tcMar>
          </w:tcPr>
          <w:p w14:paraId="209926A0" w14:textId="229F54BE" w:rsidR="00607262" w:rsidRPr="006922A4" w:rsidRDefault="007D0A8B" w:rsidP="00D26E70">
            <w:pPr>
              <w:rPr>
                <w:sz w:val="20"/>
                <w:szCs w:val="20"/>
                <w:lang w:eastAsia="pl-PL"/>
              </w:rPr>
            </w:pPr>
            <w:r w:rsidRPr="006143EA">
              <w:rPr>
                <w:sz w:val="20"/>
                <w:szCs w:val="20"/>
                <w:lang w:eastAsia="pl-PL"/>
              </w:rPr>
              <w:t>2. Optymalne wykorzystanie sił i środków będących w dyspozycji dyżurnego, zapewniających prawidłową obsługę zdarzeń.</w:t>
            </w:r>
          </w:p>
        </w:tc>
        <w:tc>
          <w:tcPr>
            <w:tcW w:w="736" w:type="pct"/>
            <w:tcMar>
              <w:top w:w="57" w:type="dxa"/>
              <w:bottom w:w="57" w:type="dxa"/>
            </w:tcMar>
          </w:tcPr>
          <w:p w14:paraId="1F1A83C7" w14:textId="5C955BB7" w:rsidR="00607262" w:rsidRPr="006922A4" w:rsidRDefault="009D7F1E" w:rsidP="00D26E70">
            <w:pPr>
              <w:rPr>
                <w:sz w:val="20"/>
                <w:szCs w:val="20"/>
                <w:lang w:eastAsia="pl-PL"/>
              </w:rPr>
            </w:pPr>
            <w:r>
              <w:rPr>
                <w:sz w:val="20"/>
                <w:szCs w:val="20"/>
                <w:lang w:eastAsia="pl-PL"/>
              </w:rPr>
              <w:t>Dostosowanie</w:t>
            </w:r>
            <w:r>
              <w:rPr>
                <w:sz w:val="20"/>
                <w:szCs w:val="20"/>
                <w:lang w:eastAsia="pl-PL"/>
              </w:rPr>
              <w:br/>
              <w:t xml:space="preserve">i wdrożenie procedur dotyczących funkcjonowania jednostek Policji oraz zasad postępowania Policji w zakresie obsługi zdarzeń </w:t>
            </w:r>
            <w:r>
              <w:rPr>
                <w:sz w:val="20"/>
                <w:szCs w:val="20"/>
                <w:lang w:eastAsia="pl-PL"/>
              </w:rPr>
              <w:br/>
              <w:t xml:space="preserve">i systemu obiegu informacji poprzez opracowanie algorytmów, wytycznych a także materiałów pomocniczych uwzględniających aktualne potrzeby </w:t>
            </w:r>
            <w:r>
              <w:rPr>
                <w:sz w:val="20"/>
                <w:szCs w:val="20"/>
                <w:lang w:eastAsia="pl-PL"/>
              </w:rPr>
              <w:br/>
              <w:t xml:space="preserve">i obowiązujące </w:t>
            </w:r>
            <w:r>
              <w:rPr>
                <w:sz w:val="20"/>
                <w:szCs w:val="20"/>
                <w:lang w:eastAsia="pl-PL"/>
              </w:rPr>
              <w:lastRenderedPageBreak/>
              <w:t>standardy w obszarze funkcjonowania stanowisk kierowania. Inicjowanie i organizowanie doskonalenia zawodowego dla policjantów pełniących służbę na stanowiskach kierowania KMP/KPP odbywającego się w formie teoretycznej połączonej z ćwiczeniami praktycznymi w zakresie najczęściej występujących zdarzeń, z uwzględnieniem elementów komunikacji interpersonalnej.</w:t>
            </w:r>
          </w:p>
        </w:tc>
        <w:tc>
          <w:tcPr>
            <w:tcW w:w="1871" w:type="pct"/>
            <w:tcMar>
              <w:top w:w="57" w:type="dxa"/>
              <w:bottom w:w="57" w:type="dxa"/>
            </w:tcMar>
          </w:tcPr>
          <w:p w14:paraId="573E3DBC" w14:textId="77777777" w:rsidR="00607262" w:rsidRPr="006922A4" w:rsidRDefault="00607262" w:rsidP="00D26E70">
            <w:pPr>
              <w:rPr>
                <w:b/>
                <w:sz w:val="20"/>
                <w:szCs w:val="20"/>
                <w:lang w:eastAsia="pl-PL"/>
              </w:rPr>
            </w:pPr>
            <w:r w:rsidRPr="006922A4">
              <w:rPr>
                <w:b/>
                <w:sz w:val="20"/>
                <w:szCs w:val="20"/>
                <w:lang w:eastAsia="pl-PL"/>
              </w:rPr>
              <w:lastRenderedPageBreak/>
              <w:t>Czas reakcji na zdarzenie</w:t>
            </w:r>
          </w:p>
          <w:p w14:paraId="09D34A57" w14:textId="77777777" w:rsidR="00607262" w:rsidRPr="006922A4" w:rsidRDefault="00607262" w:rsidP="00D26E70">
            <w:pPr>
              <w:rPr>
                <w:b/>
                <w:sz w:val="20"/>
                <w:szCs w:val="20"/>
                <w:lang w:eastAsia="pl-PL"/>
              </w:rPr>
            </w:pPr>
          </w:p>
          <w:p w14:paraId="67E284A6" w14:textId="77777777" w:rsidR="007D0A8B" w:rsidRPr="006143EA" w:rsidRDefault="007D0A8B" w:rsidP="007D0A8B">
            <w:pPr>
              <w:rPr>
                <w:b/>
                <w:sz w:val="20"/>
                <w:szCs w:val="20"/>
                <w:lang w:eastAsia="pl-PL"/>
              </w:rPr>
            </w:pPr>
            <w:r w:rsidRPr="006143EA">
              <w:rPr>
                <w:b/>
                <w:sz w:val="20"/>
                <w:szCs w:val="20"/>
                <w:lang w:eastAsia="pl-PL"/>
              </w:rPr>
              <w:t>Sposób naliczania:</w:t>
            </w:r>
          </w:p>
          <w:p w14:paraId="7807CD76" w14:textId="77777777" w:rsidR="007D0A8B" w:rsidRPr="006143EA" w:rsidRDefault="007D0A8B" w:rsidP="007D0A8B">
            <w:pPr>
              <w:widowControl w:val="0"/>
              <w:spacing w:before="40" w:after="40"/>
              <w:rPr>
                <w:sz w:val="20"/>
                <w:szCs w:val="20"/>
              </w:rPr>
            </w:pPr>
            <w:r w:rsidRPr="006143EA">
              <w:rPr>
                <w:sz w:val="20"/>
                <w:szCs w:val="20"/>
              </w:rPr>
              <w:t>Czas reakcji na zdarzenie dotyczy zdarzeń określanych jako PILNE, które wymagają natychmiastowej reakcji Policji, w przypadku wystąpienia co najmniej jednego z poniższych kryteriów:</w:t>
            </w:r>
          </w:p>
          <w:p w14:paraId="5E621D0E" w14:textId="77777777" w:rsidR="007D0A8B" w:rsidRPr="006143EA" w:rsidRDefault="007D0A8B" w:rsidP="007D0A8B">
            <w:pPr>
              <w:widowControl w:val="0"/>
              <w:numPr>
                <w:ilvl w:val="1"/>
                <w:numId w:val="30"/>
              </w:numPr>
              <w:spacing w:before="40" w:after="40"/>
              <w:ind w:left="483"/>
              <w:rPr>
                <w:sz w:val="20"/>
                <w:szCs w:val="20"/>
              </w:rPr>
            </w:pPr>
            <w:r w:rsidRPr="006143EA">
              <w:rPr>
                <w:sz w:val="20"/>
                <w:szCs w:val="20"/>
              </w:rPr>
              <w:t>istnieje zagrożenie życia, zdrowia, mienia;</w:t>
            </w:r>
          </w:p>
          <w:p w14:paraId="75017F38" w14:textId="77777777" w:rsidR="007D0A8B" w:rsidRPr="006143EA" w:rsidRDefault="007D0A8B" w:rsidP="007D0A8B">
            <w:pPr>
              <w:widowControl w:val="0"/>
              <w:numPr>
                <w:ilvl w:val="1"/>
                <w:numId w:val="30"/>
              </w:numPr>
              <w:spacing w:before="40" w:after="40"/>
              <w:ind w:left="483"/>
              <w:rPr>
                <w:sz w:val="20"/>
                <w:szCs w:val="20"/>
              </w:rPr>
            </w:pPr>
            <w:r w:rsidRPr="006143EA">
              <w:rPr>
                <w:sz w:val="20"/>
                <w:szCs w:val="20"/>
              </w:rPr>
              <w:t>zachodzi możliwość zatrzymania sprawcy na gorącym uczynku lub w bezpośrednim pościgu;</w:t>
            </w:r>
          </w:p>
          <w:p w14:paraId="557A7F14" w14:textId="77777777" w:rsidR="007D0A8B" w:rsidRPr="006143EA" w:rsidRDefault="007D0A8B" w:rsidP="007D0A8B">
            <w:pPr>
              <w:widowControl w:val="0"/>
              <w:numPr>
                <w:ilvl w:val="1"/>
                <w:numId w:val="30"/>
              </w:numPr>
              <w:spacing w:before="40" w:after="40"/>
              <w:ind w:left="483"/>
              <w:rPr>
                <w:sz w:val="20"/>
                <w:szCs w:val="20"/>
              </w:rPr>
            </w:pPr>
            <w:r w:rsidRPr="006143EA">
              <w:rPr>
                <w:sz w:val="20"/>
                <w:szCs w:val="20"/>
              </w:rPr>
              <w:t>istnieje konieczność zapobieżenia innym realnym zagrożeniom.</w:t>
            </w:r>
          </w:p>
          <w:p w14:paraId="576A064B" w14:textId="77777777" w:rsidR="007D0A8B" w:rsidRPr="006143EA" w:rsidRDefault="007D0A8B" w:rsidP="007D0A8B">
            <w:pPr>
              <w:widowControl w:val="0"/>
              <w:spacing w:before="40" w:after="40"/>
              <w:rPr>
                <w:sz w:val="20"/>
                <w:szCs w:val="20"/>
              </w:rPr>
            </w:pPr>
            <w:r w:rsidRPr="006143EA">
              <w:rPr>
                <w:sz w:val="20"/>
                <w:szCs w:val="20"/>
              </w:rPr>
              <w:t>Pod uwagę brany jest czas</w:t>
            </w:r>
            <w:r>
              <w:rPr>
                <w:sz w:val="20"/>
                <w:szCs w:val="20"/>
              </w:rPr>
              <w:t>,</w:t>
            </w:r>
            <w:r w:rsidRPr="006143EA">
              <w:rPr>
                <w:sz w:val="20"/>
                <w:szCs w:val="20"/>
              </w:rPr>
              <w:t xml:space="preserve"> jaki upływa od momentu przyjęcia zgłoszenia o zdarzeniu, do chwili przybycia na miejsce policjantów i przekazania informacji dyspozytorowi o rozpoczęciu interwencji.</w:t>
            </w:r>
          </w:p>
          <w:p w14:paraId="198057E5" w14:textId="77777777" w:rsidR="007D0A8B" w:rsidRPr="006143EA" w:rsidRDefault="007D0A8B" w:rsidP="007D0A8B">
            <w:pPr>
              <w:widowControl w:val="0"/>
              <w:spacing w:before="40" w:after="40"/>
              <w:rPr>
                <w:sz w:val="20"/>
                <w:szCs w:val="20"/>
              </w:rPr>
            </w:pPr>
            <w:r w:rsidRPr="006143EA">
              <w:rPr>
                <w:sz w:val="20"/>
                <w:szCs w:val="20"/>
              </w:rPr>
              <w:t xml:space="preserve">Wyniki miernika oblicza się, sumując za dany okres czasy reakcji </w:t>
            </w:r>
            <w:r w:rsidRPr="006143EA">
              <w:rPr>
                <w:sz w:val="20"/>
                <w:szCs w:val="20"/>
              </w:rPr>
              <w:lastRenderedPageBreak/>
              <w:t>uzyskane podczas obsługi zdarzeń określonych jako PILNE oraz dzieląc tę wartość przez liczbę tych zdarzeń.</w:t>
            </w:r>
          </w:p>
          <w:p w14:paraId="6BB8AE33" w14:textId="77777777" w:rsidR="007D0A8B" w:rsidRPr="006143EA" w:rsidRDefault="007D0A8B" w:rsidP="007D0A8B">
            <w:pPr>
              <w:widowControl w:val="0"/>
              <w:spacing w:before="40" w:after="40"/>
              <w:rPr>
                <w:sz w:val="20"/>
                <w:szCs w:val="20"/>
              </w:rPr>
            </w:pPr>
            <w:r w:rsidRPr="006143EA">
              <w:rPr>
                <w:sz w:val="20"/>
                <w:szCs w:val="20"/>
              </w:rPr>
              <w:t>W ramach wyliczania miernika nie uwzględnia się interwencji własnych.</w:t>
            </w:r>
          </w:p>
          <w:p w14:paraId="26FFDBB5" w14:textId="77777777" w:rsidR="007D0A8B" w:rsidRPr="006143EA" w:rsidRDefault="007D0A8B" w:rsidP="007D0A8B">
            <w:pPr>
              <w:widowControl w:val="0"/>
              <w:spacing w:before="40" w:after="40"/>
              <w:rPr>
                <w:sz w:val="20"/>
                <w:szCs w:val="20"/>
              </w:rPr>
            </w:pPr>
            <w:r w:rsidRPr="006143EA">
              <w:rPr>
                <w:sz w:val="20"/>
                <w:szCs w:val="20"/>
              </w:rPr>
              <w:t>Wyjaśnienia pojęć:</w:t>
            </w:r>
          </w:p>
          <w:p w14:paraId="409C67ED" w14:textId="77777777" w:rsidR="007D0A8B" w:rsidRPr="006143EA" w:rsidRDefault="007D0A8B" w:rsidP="007D0A8B">
            <w:pPr>
              <w:widowControl w:val="0"/>
              <w:numPr>
                <w:ilvl w:val="0"/>
                <w:numId w:val="31"/>
              </w:numPr>
              <w:spacing w:before="40" w:after="40"/>
              <w:ind w:left="342" w:hanging="219"/>
              <w:rPr>
                <w:sz w:val="20"/>
                <w:szCs w:val="20"/>
              </w:rPr>
            </w:pPr>
            <w:r w:rsidRPr="006143EA">
              <w:rPr>
                <w:sz w:val="20"/>
                <w:szCs w:val="20"/>
              </w:rPr>
              <w:t>zdarzenie – zdarzenie zgodnie z definicją zawartą w zarządzeniu nr 1173 KGP z dnia 10 listopada 2004 r.,</w:t>
            </w:r>
          </w:p>
          <w:p w14:paraId="4B4BB947" w14:textId="77777777" w:rsidR="007D0A8B" w:rsidRPr="006143EA" w:rsidRDefault="007D0A8B" w:rsidP="007D0A8B">
            <w:pPr>
              <w:widowControl w:val="0"/>
              <w:numPr>
                <w:ilvl w:val="0"/>
                <w:numId w:val="31"/>
              </w:numPr>
              <w:spacing w:before="40" w:after="40"/>
              <w:ind w:left="342" w:hanging="219"/>
              <w:rPr>
                <w:sz w:val="20"/>
                <w:szCs w:val="20"/>
              </w:rPr>
            </w:pPr>
            <w:r w:rsidRPr="006143EA">
              <w:rPr>
                <w:sz w:val="20"/>
                <w:szCs w:val="20"/>
              </w:rPr>
              <w:t>zgłoszenie o zdarzeniu – zgłoszenie o zdarzeniu zgodnie z definicja zawartą w zarządzeniu nr 1173 KGP z dnia 10 listopada 2004 r.,</w:t>
            </w:r>
          </w:p>
          <w:p w14:paraId="330FABE4" w14:textId="77777777" w:rsidR="007D0A8B" w:rsidRPr="006143EA" w:rsidRDefault="007D0A8B" w:rsidP="007D0A8B">
            <w:pPr>
              <w:widowControl w:val="0"/>
              <w:numPr>
                <w:ilvl w:val="0"/>
                <w:numId w:val="31"/>
              </w:numPr>
              <w:spacing w:before="40" w:after="40"/>
              <w:ind w:left="342" w:hanging="219"/>
              <w:rPr>
                <w:sz w:val="20"/>
                <w:szCs w:val="20"/>
              </w:rPr>
            </w:pPr>
            <w:r w:rsidRPr="006143EA">
              <w:rPr>
                <w:sz w:val="20"/>
                <w:szCs w:val="20"/>
              </w:rPr>
              <w:t>moment przyjęcia informacji o zdarzeniu – moment zakończenia rozmowy z osobą przekazującą informację o zdarzeniu, w którym jednocześnie nastąpić powinien moment zakończenia jego rejestracji w SWD Policji lub wpływu do systemu SWD Policji formatki zgłoszenia z CPR lub innej służby posiadającej system teleinformatyczny współpracujący z SWD Policji,</w:t>
            </w:r>
          </w:p>
          <w:p w14:paraId="7B420E29" w14:textId="77777777" w:rsidR="007D0A8B" w:rsidRPr="006143EA" w:rsidRDefault="007D0A8B" w:rsidP="007D0A8B">
            <w:pPr>
              <w:widowControl w:val="0"/>
              <w:numPr>
                <w:ilvl w:val="0"/>
                <w:numId w:val="31"/>
              </w:numPr>
              <w:spacing w:before="40" w:after="40"/>
              <w:ind w:left="342" w:hanging="219"/>
              <w:rPr>
                <w:sz w:val="20"/>
                <w:szCs w:val="20"/>
              </w:rPr>
            </w:pPr>
            <w:r w:rsidRPr="006143EA">
              <w:rPr>
                <w:sz w:val="20"/>
                <w:szCs w:val="20"/>
              </w:rPr>
              <w:t>chwila przybycia – pojawienie się pierwszego policjanta na miejscu zdarzenia, który zgłosi dyspozytorowi podjęcie czynności,</w:t>
            </w:r>
          </w:p>
          <w:p w14:paraId="30262DE9" w14:textId="77777777" w:rsidR="007D0A8B" w:rsidRPr="006143EA" w:rsidRDefault="007D0A8B" w:rsidP="007D0A8B">
            <w:pPr>
              <w:widowControl w:val="0"/>
              <w:numPr>
                <w:ilvl w:val="0"/>
                <w:numId w:val="31"/>
              </w:numPr>
              <w:spacing w:before="40" w:after="40"/>
              <w:ind w:left="342" w:hanging="219"/>
              <w:rPr>
                <w:sz w:val="20"/>
                <w:szCs w:val="20"/>
              </w:rPr>
            </w:pPr>
            <w:r w:rsidRPr="006143EA">
              <w:rPr>
                <w:sz w:val="20"/>
                <w:szCs w:val="20"/>
              </w:rPr>
              <w:t>interwencja – interwencja, o której mowa w art. 15 ust. 7c ustawy z dnia 6 kwietnia 1990 r. o Policji,</w:t>
            </w:r>
          </w:p>
          <w:p w14:paraId="43BC1697" w14:textId="77777777" w:rsidR="007D0A8B" w:rsidRPr="006143EA" w:rsidRDefault="007D0A8B" w:rsidP="007D0A8B">
            <w:pPr>
              <w:widowControl w:val="0"/>
              <w:numPr>
                <w:ilvl w:val="0"/>
                <w:numId w:val="31"/>
              </w:numPr>
              <w:spacing w:before="40" w:after="40"/>
              <w:ind w:left="342" w:hanging="219"/>
              <w:rPr>
                <w:sz w:val="20"/>
                <w:szCs w:val="20"/>
              </w:rPr>
            </w:pPr>
            <w:r w:rsidRPr="006143EA">
              <w:rPr>
                <w:sz w:val="20"/>
                <w:szCs w:val="20"/>
              </w:rPr>
              <w:t>interwencja własna – realizacja czynności służbowych związanych ze zdarzeniem, podjętych w wyniku własnych spostrzeżeń policjantów lub powzięcia przez nich informacji o zdarzeniu bezpośrednio od osoby zgłaszającej,</w:t>
            </w:r>
          </w:p>
          <w:p w14:paraId="21BB7B9E" w14:textId="77777777" w:rsidR="007D0A8B" w:rsidRPr="006143EA" w:rsidRDefault="007D0A8B" w:rsidP="007D0A8B">
            <w:pPr>
              <w:widowControl w:val="0"/>
              <w:numPr>
                <w:ilvl w:val="0"/>
                <w:numId w:val="31"/>
              </w:numPr>
              <w:spacing w:before="40" w:after="40"/>
              <w:ind w:left="342" w:hanging="219"/>
              <w:rPr>
                <w:sz w:val="20"/>
                <w:szCs w:val="20"/>
              </w:rPr>
            </w:pPr>
            <w:r w:rsidRPr="006143EA">
              <w:rPr>
                <w:sz w:val="20"/>
                <w:szCs w:val="20"/>
              </w:rPr>
              <w:t>czas reakcji – czas liczony od momentu przyjęcia informacji o zdarzeniu do chwili przybycia na miejsce,</w:t>
            </w:r>
          </w:p>
          <w:p w14:paraId="3082314B" w14:textId="77777777" w:rsidR="007D0A8B" w:rsidRPr="006143EA" w:rsidRDefault="007D0A8B" w:rsidP="007D0A8B">
            <w:pPr>
              <w:widowControl w:val="0"/>
              <w:numPr>
                <w:ilvl w:val="0"/>
                <w:numId w:val="31"/>
              </w:numPr>
              <w:spacing w:before="40" w:after="40"/>
              <w:ind w:left="342" w:hanging="219"/>
              <w:rPr>
                <w:sz w:val="20"/>
                <w:szCs w:val="20"/>
              </w:rPr>
            </w:pPr>
            <w:r w:rsidRPr="006143EA">
              <w:rPr>
                <w:sz w:val="20"/>
                <w:szCs w:val="20"/>
              </w:rPr>
              <w:lastRenderedPageBreak/>
              <w:t>rozpoczęcie interwencji – podjęcie czynności służbowych na miejscu zdarzenia.</w:t>
            </w:r>
          </w:p>
          <w:p w14:paraId="0DA9DC5F" w14:textId="77777777" w:rsidR="007D0A8B" w:rsidRPr="008F6CBB" w:rsidRDefault="007D0A8B" w:rsidP="007D0A8B">
            <w:pPr>
              <w:rPr>
                <w:color w:val="FF0000"/>
                <w:sz w:val="20"/>
                <w:szCs w:val="20"/>
                <w:lang w:eastAsia="pl-PL"/>
              </w:rPr>
            </w:pPr>
          </w:p>
          <w:p w14:paraId="3643A331" w14:textId="77777777" w:rsidR="007D0A8B" w:rsidRPr="004E7E13" w:rsidRDefault="007D0A8B" w:rsidP="007D0A8B">
            <w:pPr>
              <w:rPr>
                <w:b/>
                <w:sz w:val="20"/>
                <w:szCs w:val="20"/>
                <w:lang w:eastAsia="pl-PL"/>
              </w:rPr>
            </w:pPr>
            <w:r w:rsidRPr="004E7E13">
              <w:rPr>
                <w:b/>
                <w:sz w:val="20"/>
                <w:szCs w:val="20"/>
                <w:lang w:eastAsia="pl-PL"/>
              </w:rPr>
              <w:t>Sposób naliczania wartości oczekiwanej:</w:t>
            </w:r>
          </w:p>
          <w:p w14:paraId="5BD864BE" w14:textId="77777777" w:rsidR="007D0A8B" w:rsidRPr="004E7E13" w:rsidRDefault="007D0A8B" w:rsidP="007D0A8B">
            <w:pPr>
              <w:rPr>
                <w:sz w:val="20"/>
                <w:szCs w:val="20"/>
                <w:lang w:eastAsia="pl-PL"/>
              </w:rPr>
            </w:pPr>
            <w:r w:rsidRPr="004E7E13">
              <w:rPr>
                <w:sz w:val="20"/>
                <w:szCs w:val="20"/>
                <w:lang w:eastAsia="pl-PL"/>
              </w:rPr>
              <w:t>Oczekuje się, aby wartość miernika wynosiła w skali wszystkich jednostek KWP/KSP „nie więcej niż 11 minut”</w:t>
            </w:r>
            <w:r w:rsidRPr="008F6CBB">
              <w:rPr>
                <w:color w:val="FF0000"/>
                <w:sz w:val="20"/>
                <w:szCs w:val="20"/>
              </w:rPr>
              <w:t xml:space="preserve"> </w:t>
            </w:r>
            <w:r w:rsidRPr="004E7E13">
              <w:rPr>
                <w:sz w:val="20"/>
                <w:szCs w:val="20"/>
              </w:rPr>
              <w:t>(czas uśredniony dla wszystkich komend wojewódzkich (Stołecznej) Policji).</w:t>
            </w:r>
          </w:p>
          <w:p w14:paraId="179DB3FA" w14:textId="77777777" w:rsidR="007D0A8B" w:rsidRPr="008F6CBB" w:rsidRDefault="007D0A8B" w:rsidP="007D0A8B">
            <w:pPr>
              <w:pStyle w:val="Bezodstpw"/>
              <w:rPr>
                <w:rFonts w:ascii="Times New Roman" w:hAnsi="Times New Roman"/>
                <w:color w:val="FF0000"/>
                <w:sz w:val="20"/>
                <w:szCs w:val="20"/>
              </w:rPr>
            </w:pPr>
            <w:r w:rsidRPr="004E7E13">
              <w:rPr>
                <w:rFonts w:ascii="Times New Roman" w:hAnsi="Times New Roman"/>
                <w:sz w:val="20"/>
                <w:szCs w:val="20"/>
              </w:rPr>
              <w:t>Do określenia progów satysfakcji czasu reakcji na zdarzenie o charakterze „Pilne” dla poszczególnych komend wojewódzkich (Stołecznej) Policji brane są pod uwagę osiągnięte wyniki komend z lat poprzednich oraz prognozowany czas reakcji na zdarzenie na lata następne. Progi satysfakcji dla poszczególnych KWP/KSP określane są indywidualnie dla każdej jednostki organizacyjnej Policji i mogą wynosić mniej lub więcej niż 11 minut. Czynnikami wpływającymi na średni czas reakcji są czynniki wewnętrzne (zasoby kadrowe, sprzęt transportowy oraz łączności, itp.) oraz zewnętrzne (lokalizacja, zurbanizowanie terenu, warunki atmosferyczne, itp.) jednostek organizacyjnych Policji. Czynniki te dotyczą wszystkich jednostek organizacyjnych Policji, które obsługują zdarzenia.</w:t>
            </w:r>
          </w:p>
          <w:p w14:paraId="180E4754" w14:textId="77777777" w:rsidR="007D0A8B" w:rsidRPr="008F6CBB" w:rsidRDefault="007D0A8B" w:rsidP="007D0A8B">
            <w:pPr>
              <w:rPr>
                <w:color w:val="FF0000"/>
                <w:sz w:val="20"/>
                <w:szCs w:val="20"/>
                <w:lang w:eastAsia="pl-PL"/>
              </w:rPr>
            </w:pPr>
          </w:p>
          <w:p w14:paraId="76D31C42" w14:textId="77777777" w:rsidR="007D0A8B" w:rsidRDefault="007D0A8B" w:rsidP="007D0A8B">
            <w:pPr>
              <w:rPr>
                <w:b/>
                <w:sz w:val="20"/>
                <w:szCs w:val="20"/>
                <w:lang w:eastAsia="pl-PL"/>
              </w:rPr>
            </w:pPr>
          </w:p>
          <w:p w14:paraId="1BEFF967" w14:textId="77777777" w:rsidR="007D0A8B" w:rsidRPr="004E7E13" w:rsidRDefault="007D0A8B" w:rsidP="007D0A8B">
            <w:pPr>
              <w:rPr>
                <w:sz w:val="20"/>
                <w:szCs w:val="20"/>
                <w:lang w:eastAsia="pl-PL"/>
              </w:rPr>
            </w:pPr>
            <w:r w:rsidRPr="004E7E13">
              <w:rPr>
                <w:b/>
                <w:sz w:val="20"/>
                <w:szCs w:val="20"/>
                <w:lang w:eastAsia="pl-PL"/>
              </w:rPr>
              <w:t>Źródło danych:</w:t>
            </w:r>
          </w:p>
          <w:p w14:paraId="6885C8F4" w14:textId="77777777" w:rsidR="00607262" w:rsidRDefault="007D0A8B" w:rsidP="007D0A8B">
            <w:pPr>
              <w:suppressAutoHyphens w:val="0"/>
              <w:rPr>
                <w:sz w:val="20"/>
                <w:szCs w:val="20"/>
              </w:rPr>
            </w:pPr>
            <w:r w:rsidRPr="004E7E13">
              <w:rPr>
                <w:sz w:val="20"/>
                <w:szCs w:val="20"/>
              </w:rPr>
              <w:t>System Wspomagania Dowodzenia Policji (SWD Policji).</w:t>
            </w:r>
          </w:p>
          <w:p w14:paraId="3C918C74" w14:textId="603FADC5" w:rsidR="00AD69C6" w:rsidRPr="006922A4" w:rsidRDefault="00AD69C6" w:rsidP="007D0A8B">
            <w:pPr>
              <w:suppressAutoHyphens w:val="0"/>
              <w:rPr>
                <w:rFonts w:eastAsia="Calibri"/>
                <w:sz w:val="20"/>
                <w:szCs w:val="20"/>
                <w:lang w:eastAsia="en-US"/>
              </w:rPr>
            </w:pPr>
          </w:p>
        </w:tc>
        <w:tc>
          <w:tcPr>
            <w:tcW w:w="516" w:type="pct"/>
            <w:tcMar>
              <w:top w:w="57" w:type="dxa"/>
              <w:bottom w:w="57" w:type="dxa"/>
            </w:tcMar>
          </w:tcPr>
          <w:p w14:paraId="36C617D5" w14:textId="55503026" w:rsidR="00607262" w:rsidRPr="006922A4" w:rsidRDefault="007D0A8B" w:rsidP="00D26E70">
            <w:pPr>
              <w:rPr>
                <w:sz w:val="20"/>
                <w:szCs w:val="20"/>
                <w:lang w:eastAsia="pl-PL"/>
              </w:rPr>
            </w:pPr>
            <w:r w:rsidRPr="006143EA">
              <w:rPr>
                <w:sz w:val="20"/>
                <w:szCs w:val="20"/>
              </w:rPr>
              <w:lastRenderedPageBreak/>
              <w:t>Miernik</w:t>
            </w:r>
            <w:r>
              <w:rPr>
                <w:sz w:val="20"/>
                <w:szCs w:val="20"/>
              </w:rPr>
              <w:t xml:space="preserve"> 11</w:t>
            </w:r>
          </w:p>
        </w:tc>
        <w:tc>
          <w:tcPr>
            <w:tcW w:w="609" w:type="pct"/>
          </w:tcPr>
          <w:p w14:paraId="688D0A1D" w14:textId="77777777" w:rsidR="00607262" w:rsidRPr="006922A4" w:rsidRDefault="00607262" w:rsidP="00D26E70">
            <w:pPr>
              <w:rPr>
                <w:sz w:val="20"/>
                <w:szCs w:val="20"/>
              </w:rPr>
            </w:pPr>
            <w:r w:rsidRPr="006922A4">
              <w:rPr>
                <w:sz w:val="20"/>
                <w:szCs w:val="20"/>
              </w:rPr>
              <w:t>Sztab Policji KWP w Lublinie</w:t>
            </w:r>
          </w:p>
        </w:tc>
      </w:tr>
      <w:tr w:rsidR="00607262" w:rsidRPr="006922A4" w14:paraId="61A07FC6" w14:textId="77777777" w:rsidTr="00D26E70">
        <w:trPr>
          <w:jc w:val="center"/>
        </w:trPr>
        <w:tc>
          <w:tcPr>
            <w:tcW w:w="648" w:type="pct"/>
            <w:tcBorders>
              <w:top w:val="nil"/>
              <w:bottom w:val="nil"/>
            </w:tcBorders>
            <w:tcMar>
              <w:top w:w="57" w:type="dxa"/>
              <w:bottom w:w="57" w:type="dxa"/>
            </w:tcMar>
          </w:tcPr>
          <w:p w14:paraId="2C102B19" w14:textId="77777777" w:rsidR="00607262" w:rsidRPr="006922A4" w:rsidRDefault="00607262" w:rsidP="00D26E70">
            <w:pPr>
              <w:rPr>
                <w:sz w:val="20"/>
                <w:szCs w:val="20"/>
              </w:rPr>
            </w:pPr>
          </w:p>
        </w:tc>
        <w:tc>
          <w:tcPr>
            <w:tcW w:w="620" w:type="pct"/>
            <w:vMerge w:val="restart"/>
            <w:tcMar>
              <w:top w:w="57" w:type="dxa"/>
              <w:bottom w:w="57" w:type="dxa"/>
            </w:tcMar>
          </w:tcPr>
          <w:p w14:paraId="035230E2" w14:textId="0CF7CBB2" w:rsidR="00607262" w:rsidRPr="006922A4" w:rsidRDefault="007D0A8B" w:rsidP="00D26E70">
            <w:pPr>
              <w:rPr>
                <w:sz w:val="20"/>
                <w:szCs w:val="20"/>
                <w:lang w:eastAsia="pl-PL"/>
              </w:rPr>
            </w:pPr>
            <w:r w:rsidRPr="00860859">
              <w:rPr>
                <w:sz w:val="20"/>
                <w:szCs w:val="20"/>
                <w:lang w:eastAsia="pl-PL"/>
              </w:rPr>
              <w:t>3. Zapewnienie optymalnej liczby policjantów ruchu drogowego.</w:t>
            </w:r>
          </w:p>
        </w:tc>
        <w:tc>
          <w:tcPr>
            <w:tcW w:w="736" w:type="pct"/>
            <w:tcMar>
              <w:top w:w="57" w:type="dxa"/>
              <w:bottom w:w="57" w:type="dxa"/>
            </w:tcMar>
          </w:tcPr>
          <w:p w14:paraId="63C8B43B" w14:textId="77777777" w:rsidR="007D3A41" w:rsidRPr="007D3A41" w:rsidRDefault="007D3A41" w:rsidP="007D3A41">
            <w:pPr>
              <w:rPr>
                <w:sz w:val="20"/>
                <w:szCs w:val="20"/>
                <w:lang w:eastAsia="pl-PL"/>
              </w:rPr>
            </w:pPr>
            <w:r w:rsidRPr="007D3A41">
              <w:rPr>
                <w:sz w:val="20"/>
                <w:szCs w:val="20"/>
                <w:lang w:eastAsia="pl-PL"/>
              </w:rPr>
              <w:t xml:space="preserve">1. Stały monitoring stanów etatowych w komórkach ruchu drogowego w celu </w:t>
            </w:r>
            <w:r w:rsidRPr="007D3A41">
              <w:rPr>
                <w:sz w:val="20"/>
                <w:szCs w:val="20"/>
                <w:lang w:eastAsia="pl-PL"/>
              </w:rPr>
              <w:lastRenderedPageBreak/>
              <w:t>zapewnienia optymalnej liczby policjantów.</w:t>
            </w:r>
          </w:p>
          <w:p w14:paraId="25B717D2" w14:textId="77777777" w:rsidR="007D3A41" w:rsidRPr="007D3A41" w:rsidRDefault="007D3A41" w:rsidP="007D3A41">
            <w:pPr>
              <w:rPr>
                <w:sz w:val="20"/>
                <w:szCs w:val="20"/>
                <w:lang w:eastAsia="pl-PL"/>
              </w:rPr>
            </w:pPr>
            <w:r w:rsidRPr="007D3A41">
              <w:rPr>
                <w:sz w:val="20"/>
                <w:szCs w:val="20"/>
                <w:lang w:eastAsia="pl-PL"/>
              </w:rPr>
              <w:t>2. W przypadku długotrwałych absencji (np. zwolnienie lekarskie) rozważyć możliwość delegowania policjantów z innych komórek organizacyjnych właściwej jednostki lub z OPP KWP w Lublinie.</w:t>
            </w:r>
          </w:p>
          <w:p w14:paraId="1E304F0C" w14:textId="7C19ABB3" w:rsidR="00607262" w:rsidRPr="006922A4" w:rsidRDefault="007D3A41" w:rsidP="007D3A41">
            <w:pPr>
              <w:rPr>
                <w:sz w:val="20"/>
                <w:szCs w:val="20"/>
                <w:lang w:eastAsia="pl-PL"/>
              </w:rPr>
            </w:pPr>
            <w:r w:rsidRPr="007D3A41">
              <w:rPr>
                <w:sz w:val="20"/>
                <w:szCs w:val="20"/>
                <w:lang w:eastAsia="pl-PL"/>
              </w:rPr>
              <w:t xml:space="preserve">3. Stały nadzór nad jakością danych wprowadzanych do systemu </w:t>
            </w:r>
            <w:proofErr w:type="spellStart"/>
            <w:r w:rsidRPr="007D3A41">
              <w:rPr>
                <w:sz w:val="20"/>
                <w:szCs w:val="20"/>
                <w:lang w:eastAsia="pl-PL"/>
              </w:rPr>
              <w:t>SESPol</w:t>
            </w:r>
            <w:proofErr w:type="spellEnd"/>
            <w:r w:rsidRPr="007D3A41">
              <w:rPr>
                <w:sz w:val="20"/>
                <w:szCs w:val="20"/>
                <w:lang w:eastAsia="pl-PL"/>
              </w:rPr>
              <w:t xml:space="preserve"> w szczególności w zestawieniu sprawozdawczym XIII/7.</w:t>
            </w:r>
          </w:p>
        </w:tc>
        <w:tc>
          <w:tcPr>
            <w:tcW w:w="1871" w:type="pct"/>
            <w:tcMar>
              <w:top w:w="57" w:type="dxa"/>
              <w:bottom w:w="57" w:type="dxa"/>
            </w:tcMar>
          </w:tcPr>
          <w:p w14:paraId="61269BC5" w14:textId="77777777" w:rsidR="007D0A8B" w:rsidRPr="007D0A8B" w:rsidRDefault="007D0A8B" w:rsidP="007D0A8B">
            <w:pPr>
              <w:rPr>
                <w:b/>
                <w:bCs/>
                <w:sz w:val="20"/>
                <w:szCs w:val="20"/>
              </w:rPr>
            </w:pPr>
            <w:r w:rsidRPr="007D0A8B">
              <w:rPr>
                <w:rFonts w:eastAsia="Calibri"/>
                <w:b/>
                <w:bCs/>
                <w:sz w:val="22"/>
                <w:szCs w:val="22"/>
                <w:lang w:eastAsia="en-US"/>
              </w:rPr>
              <w:lastRenderedPageBreak/>
              <w:t>Ś</w:t>
            </w:r>
            <w:r w:rsidRPr="007D0A8B">
              <w:rPr>
                <w:b/>
                <w:bCs/>
                <w:sz w:val="20"/>
                <w:szCs w:val="20"/>
              </w:rPr>
              <w:t>redniodobowa liczba służb policjantów ruchu drogowego kierowanych  do służby na drodze</w:t>
            </w:r>
          </w:p>
          <w:p w14:paraId="6A5D35EE" w14:textId="77777777" w:rsidR="00607262" w:rsidRPr="006922A4" w:rsidRDefault="00607262" w:rsidP="00D26E70">
            <w:pPr>
              <w:rPr>
                <w:rFonts w:eastAsia="Calibri"/>
                <w:sz w:val="20"/>
                <w:szCs w:val="20"/>
                <w:lang w:eastAsia="en-US"/>
              </w:rPr>
            </w:pPr>
          </w:p>
          <w:p w14:paraId="6A3F2100" w14:textId="77777777" w:rsidR="007D0A8B" w:rsidRPr="00860859" w:rsidRDefault="007D0A8B" w:rsidP="007D0A8B">
            <w:pPr>
              <w:rPr>
                <w:b/>
                <w:sz w:val="20"/>
                <w:szCs w:val="20"/>
                <w:lang w:eastAsia="pl-PL"/>
              </w:rPr>
            </w:pPr>
            <w:r w:rsidRPr="00860859">
              <w:rPr>
                <w:b/>
                <w:sz w:val="20"/>
                <w:szCs w:val="20"/>
                <w:lang w:eastAsia="pl-PL"/>
              </w:rPr>
              <w:t>Sposób naliczania:</w:t>
            </w:r>
          </w:p>
          <w:p w14:paraId="12E1FEB4" w14:textId="77777777" w:rsidR="007D0A8B" w:rsidRPr="00860859" w:rsidRDefault="007D0A8B" w:rsidP="007D0A8B">
            <w:pPr>
              <w:rPr>
                <w:sz w:val="20"/>
                <w:szCs w:val="20"/>
              </w:rPr>
            </w:pPr>
            <w:r w:rsidRPr="00860859">
              <w:rPr>
                <w:sz w:val="20"/>
                <w:szCs w:val="20"/>
              </w:rPr>
              <w:lastRenderedPageBreak/>
              <w:t xml:space="preserve">Iloraz danych z kolumny nr 10 ,,liczba równoważnych służb 8 godzinnych” wygenerowanych z systemu </w:t>
            </w:r>
            <w:proofErr w:type="spellStart"/>
            <w:r w:rsidRPr="00860859">
              <w:rPr>
                <w:sz w:val="20"/>
                <w:szCs w:val="20"/>
              </w:rPr>
              <w:t>SESPol</w:t>
            </w:r>
            <w:proofErr w:type="spellEnd"/>
            <w:r w:rsidRPr="00860859">
              <w:rPr>
                <w:sz w:val="20"/>
                <w:szCs w:val="20"/>
              </w:rPr>
              <w:t xml:space="preserve"> w postaci zestawienia sprawozdawczego XIII/7 </w:t>
            </w:r>
            <w:r w:rsidRPr="00860859">
              <w:rPr>
                <w:bCs/>
                <w:iCs/>
                <w:sz w:val="20"/>
                <w:szCs w:val="20"/>
              </w:rPr>
              <w:t>–</w:t>
            </w:r>
            <w:r w:rsidRPr="00860859">
              <w:rPr>
                <w:sz w:val="20"/>
                <w:szCs w:val="20"/>
              </w:rPr>
              <w:t xml:space="preserve"> „Wykaz policjantów i patroli ruchu drogowego pełniących służbę w podległych garnizonach” oraz liczby dni występujących w danym okresie sprawozdawczym, uwzględniając wyłącznie dane zatwierdzone.</w:t>
            </w:r>
          </w:p>
          <w:p w14:paraId="02F502FB" w14:textId="77777777" w:rsidR="007D0A8B" w:rsidRPr="00860859" w:rsidRDefault="007D0A8B" w:rsidP="007D0A8B">
            <w:pPr>
              <w:rPr>
                <w:sz w:val="20"/>
                <w:szCs w:val="20"/>
                <w:lang w:eastAsia="pl-PL"/>
              </w:rPr>
            </w:pPr>
          </w:p>
          <w:p w14:paraId="0C800485" w14:textId="77777777" w:rsidR="007D0A8B" w:rsidRPr="00860859" w:rsidRDefault="007D0A8B" w:rsidP="007D0A8B">
            <w:pPr>
              <w:rPr>
                <w:b/>
                <w:sz w:val="20"/>
                <w:szCs w:val="20"/>
                <w:lang w:eastAsia="pl-PL"/>
              </w:rPr>
            </w:pPr>
            <w:r w:rsidRPr="00860859">
              <w:rPr>
                <w:b/>
                <w:sz w:val="20"/>
                <w:szCs w:val="20"/>
                <w:lang w:eastAsia="pl-PL"/>
              </w:rPr>
              <w:t>Sposób naliczania wartości oczekiwanej:</w:t>
            </w:r>
          </w:p>
          <w:p w14:paraId="263A11AD" w14:textId="77777777" w:rsidR="007D0A8B" w:rsidRPr="00860859" w:rsidRDefault="007D0A8B" w:rsidP="007D0A8B">
            <w:pPr>
              <w:shd w:val="clear" w:color="auto" w:fill="FFFFFF"/>
              <w:rPr>
                <w:bCs/>
                <w:iCs/>
                <w:sz w:val="20"/>
                <w:szCs w:val="20"/>
              </w:rPr>
            </w:pPr>
            <w:r w:rsidRPr="00860859">
              <w:rPr>
                <w:bCs/>
                <w:iCs/>
                <w:sz w:val="20"/>
                <w:szCs w:val="20"/>
              </w:rPr>
              <w:t>Wartością oczekiwaną na 202</w:t>
            </w:r>
            <w:r>
              <w:rPr>
                <w:bCs/>
                <w:iCs/>
                <w:sz w:val="20"/>
                <w:szCs w:val="20"/>
              </w:rPr>
              <w:t>5</w:t>
            </w:r>
            <w:r w:rsidRPr="00860859">
              <w:rPr>
                <w:bCs/>
                <w:iCs/>
                <w:sz w:val="20"/>
                <w:szCs w:val="20"/>
              </w:rPr>
              <w:t xml:space="preserve"> r. będzie utrzymanie średniej dobowej liczby służb policjantów ruchu drogowego kierowanych do służby na drodze na terenie całego kraju, na poziomie nie mniejszym niż 4000. </w:t>
            </w:r>
          </w:p>
          <w:p w14:paraId="1CC4DC87" w14:textId="77777777" w:rsidR="007D0A8B" w:rsidRPr="00860859" w:rsidRDefault="007D0A8B" w:rsidP="007D0A8B">
            <w:pPr>
              <w:shd w:val="clear" w:color="auto" w:fill="FFFFFF"/>
              <w:rPr>
                <w:bCs/>
                <w:iCs/>
                <w:sz w:val="20"/>
                <w:szCs w:val="20"/>
              </w:rPr>
            </w:pPr>
            <w:r w:rsidRPr="00860859">
              <w:rPr>
                <w:bCs/>
                <w:iCs/>
                <w:sz w:val="20"/>
                <w:szCs w:val="20"/>
              </w:rPr>
              <w:t>Bazą wyjściową do określenia minimalnej liczby służb policjantów ruchu drogowego kierowanych do służby na drodze w poszczególnych garnizonach będzie stan etatowy na dzień 1 stycznia 202</w:t>
            </w:r>
            <w:r>
              <w:rPr>
                <w:bCs/>
                <w:iCs/>
                <w:sz w:val="20"/>
                <w:szCs w:val="20"/>
              </w:rPr>
              <w:t>5</w:t>
            </w:r>
            <w:r w:rsidRPr="00860859">
              <w:rPr>
                <w:bCs/>
                <w:iCs/>
                <w:sz w:val="20"/>
                <w:szCs w:val="20"/>
              </w:rPr>
              <w:t xml:space="preserve"> r.</w:t>
            </w:r>
          </w:p>
          <w:p w14:paraId="474CE499" w14:textId="77777777" w:rsidR="007D0A8B" w:rsidRPr="00860859" w:rsidRDefault="007D0A8B" w:rsidP="007D0A8B">
            <w:pPr>
              <w:shd w:val="clear" w:color="auto" w:fill="FFFFFF"/>
              <w:rPr>
                <w:bCs/>
                <w:iCs/>
                <w:sz w:val="20"/>
                <w:szCs w:val="20"/>
              </w:rPr>
            </w:pPr>
            <w:r w:rsidRPr="00860859">
              <w:rPr>
                <w:bCs/>
                <w:iCs/>
                <w:sz w:val="20"/>
                <w:szCs w:val="20"/>
              </w:rPr>
              <w:t>Dla każdego garnizonu zostanie określona liczba policjantów ruchu drogowego stanowiąca 10% łącznego stanu etatowego garnizonu pomniejszonego o stan etatowy oddziałów prewencji oraz SPKP. Mnożąc tę liczbę przez jednolity wskaźnik procentowy (z wyłączeniem KSP; jego wielkość będzie uzależniona od stanu etatowego na 1 stycznia 202</w:t>
            </w:r>
            <w:r>
              <w:rPr>
                <w:bCs/>
                <w:iCs/>
                <w:sz w:val="20"/>
                <w:szCs w:val="20"/>
              </w:rPr>
              <w:t>5</w:t>
            </w:r>
            <w:r w:rsidRPr="00860859">
              <w:rPr>
                <w:bCs/>
                <w:iCs/>
                <w:sz w:val="20"/>
                <w:szCs w:val="20"/>
              </w:rPr>
              <w:t xml:space="preserve"> r.), zostanie określona minimalna liczba służb policjantów ruchu drogowego kierowanych do służby na drodze na obszarze garnizonu. Z uwagi na specyfikę realizowanych zadań, dla garnizonu stołecznego zostanie określona odrębna wartość liczbowa.</w:t>
            </w:r>
          </w:p>
          <w:p w14:paraId="6BEA9097" w14:textId="77777777" w:rsidR="007D0A8B" w:rsidRPr="00860859" w:rsidRDefault="007D0A8B" w:rsidP="007D0A8B">
            <w:pPr>
              <w:shd w:val="clear" w:color="auto" w:fill="FFFFFF"/>
              <w:rPr>
                <w:bCs/>
                <w:iCs/>
                <w:sz w:val="20"/>
                <w:szCs w:val="20"/>
              </w:rPr>
            </w:pPr>
          </w:p>
          <w:p w14:paraId="20B9F2A2" w14:textId="77777777" w:rsidR="007D0A8B" w:rsidRPr="00860859" w:rsidRDefault="007D0A8B" w:rsidP="007D0A8B">
            <w:pPr>
              <w:rPr>
                <w:b/>
                <w:sz w:val="20"/>
                <w:szCs w:val="20"/>
                <w:lang w:eastAsia="pl-PL"/>
              </w:rPr>
            </w:pPr>
            <w:r w:rsidRPr="00860859">
              <w:rPr>
                <w:b/>
                <w:sz w:val="20"/>
                <w:szCs w:val="20"/>
                <w:lang w:eastAsia="pl-PL"/>
              </w:rPr>
              <w:t>Źródło danych:</w:t>
            </w:r>
          </w:p>
          <w:p w14:paraId="48261598" w14:textId="77777777" w:rsidR="00607262" w:rsidRDefault="007D0A8B" w:rsidP="007D0A8B">
            <w:pPr>
              <w:rPr>
                <w:sz w:val="20"/>
                <w:szCs w:val="20"/>
              </w:rPr>
            </w:pPr>
            <w:proofErr w:type="spellStart"/>
            <w:r w:rsidRPr="00860859">
              <w:rPr>
                <w:bCs/>
                <w:iCs/>
                <w:sz w:val="20"/>
                <w:szCs w:val="20"/>
              </w:rPr>
              <w:lastRenderedPageBreak/>
              <w:t>SESPol</w:t>
            </w:r>
            <w:proofErr w:type="spellEnd"/>
            <w:r w:rsidRPr="00860859">
              <w:rPr>
                <w:bCs/>
                <w:iCs/>
                <w:sz w:val="20"/>
                <w:szCs w:val="20"/>
              </w:rPr>
              <w:t>, zestawienie sprawozdawcze  XIII/7 –</w:t>
            </w:r>
            <w:r w:rsidRPr="00860859">
              <w:rPr>
                <w:sz w:val="20"/>
                <w:szCs w:val="20"/>
              </w:rPr>
              <w:t xml:space="preserve"> „Wykaz policjantów i patroli ruchu drogowego pełniących służbę w podległych garnizonach”.</w:t>
            </w:r>
          </w:p>
          <w:p w14:paraId="4F12B227" w14:textId="2D27B7B6" w:rsidR="00AD69C6" w:rsidRPr="006922A4" w:rsidRDefault="00AD69C6" w:rsidP="007D0A8B">
            <w:pPr>
              <w:rPr>
                <w:sz w:val="20"/>
                <w:szCs w:val="20"/>
              </w:rPr>
            </w:pPr>
          </w:p>
        </w:tc>
        <w:tc>
          <w:tcPr>
            <w:tcW w:w="516" w:type="pct"/>
            <w:tcMar>
              <w:top w:w="57" w:type="dxa"/>
              <w:bottom w:w="57" w:type="dxa"/>
            </w:tcMar>
          </w:tcPr>
          <w:p w14:paraId="1B496095" w14:textId="2D3D3ACD" w:rsidR="00607262" w:rsidRPr="006922A4" w:rsidRDefault="00607262" w:rsidP="00D26E70">
            <w:pPr>
              <w:jc w:val="both"/>
              <w:rPr>
                <w:sz w:val="20"/>
                <w:szCs w:val="20"/>
                <w:lang w:eastAsia="pl-PL"/>
              </w:rPr>
            </w:pPr>
            <w:r w:rsidRPr="006922A4">
              <w:rPr>
                <w:sz w:val="20"/>
                <w:szCs w:val="20"/>
                <w:lang w:eastAsia="pl-PL"/>
              </w:rPr>
              <w:lastRenderedPageBreak/>
              <w:t>Miernik 1</w:t>
            </w:r>
            <w:r w:rsidR="007D0A8B">
              <w:rPr>
                <w:sz w:val="20"/>
                <w:szCs w:val="20"/>
                <w:lang w:eastAsia="pl-PL"/>
              </w:rPr>
              <w:t>2</w:t>
            </w:r>
          </w:p>
        </w:tc>
        <w:tc>
          <w:tcPr>
            <w:tcW w:w="609" w:type="pct"/>
          </w:tcPr>
          <w:p w14:paraId="690AE282" w14:textId="77777777" w:rsidR="00607262" w:rsidRPr="006922A4" w:rsidRDefault="00607262" w:rsidP="00D875CC">
            <w:pPr>
              <w:rPr>
                <w:sz w:val="20"/>
                <w:szCs w:val="20"/>
                <w:lang w:eastAsia="pl-PL"/>
              </w:rPr>
            </w:pPr>
            <w:r w:rsidRPr="006922A4">
              <w:rPr>
                <w:sz w:val="20"/>
                <w:szCs w:val="20"/>
                <w:lang w:eastAsia="pl-PL"/>
              </w:rPr>
              <w:t>Wydział Ruchu Drogowego KWP w Lublinie</w:t>
            </w:r>
          </w:p>
        </w:tc>
      </w:tr>
      <w:tr w:rsidR="00607262" w:rsidRPr="006922A4" w14:paraId="59DB09AC" w14:textId="77777777" w:rsidTr="00D26E70">
        <w:trPr>
          <w:jc w:val="center"/>
        </w:trPr>
        <w:tc>
          <w:tcPr>
            <w:tcW w:w="648" w:type="pct"/>
            <w:tcBorders>
              <w:top w:val="nil"/>
              <w:bottom w:val="nil"/>
            </w:tcBorders>
            <w:tcMar>
              <w:top w:w="57" w:type="dxa"/>
              <w:bottom w:w="57" w:type="dxa"/>
            </w:tcMar>
          </w:tcPr>
          <w:p w14:paraId="6552B402" w14:textId="77777777" w:rsidR="00607262" w:rsidRPr="006922A4" w:rsidRDefault="00607262" w:rsidP="00D26E70">
            <w:pPr>
              <w:rPr>
                <w:sz w:val="20"/>
                <w:szCs w:val="20"/>
              </w:rPr>
            </w:pPr>
          </w:p>
        </w:tc>
        <w:tc>
          <w:tcPr>
            <w:tcW w:w="620" w:type="pct"/>
            <w:vMerge/>
            <w:tcMar>
              <w:top w:w="57" w:type="dxa"/>
              <w:bottom w:w="57" w:type="dxa"/>
            </w:tcMar>
          </w:tcPr>
          <w:p w14:paraId="30D08BD7" w14:textId="77777777" w:rsidR="00607262" w:rsidRPr="006922A4" w:rsidRDefault="00607262" w:rsidP="00D26E70">
            <w:pPr>
              <w:rPr>
                <w:sz w:val="20"/>
                <w:szCs w:val="20"/>
                <w:lang w:eastAsia="pl-PL"/>
              </w:rPr>
            </w:pPr>
          </w:p>
        </w:tc>
        <w:tc>
          <w:tcPr>
            <w:tcW w:w="736" w:type="pct"/>
            <w:tcMar>
              <w:top w:w="57" w:type="dxa"/>
              <w:bottom w:w="57" w:type="dxa"/>
            </w:tcMar>
          </w:tcPr>
          <w:p w14:paraId="106D2EB1" w14:textId="77777777" w:rsidR="007D3A41" w:rsidRPr="007D3A41" w:rsidRDefault="007D3A41" w:rsidP="007D3A41">
            <w:pPr>
              <w:rPr>
                <w:sz w:val="20"/>
                <w:szCs w:val="20"/>
              </w:rPr>
            </w:pPr>
            <w:r w:rsidRPr="007D3A41">
              <w:rPr>
                <w:sz w:val="20"/>
                <w:szCs w:val="20"/>
              </w:rPr>
              <w:t>1. Poprawa wizerunku Policji poprzez kształtowanie właściwej postawy policjantów w ramach realizowanego nadzoru instancyjnego oraz nadzoru nad pełnieniem służby na drogach.</w:t>
            </w:r>
          </w:p>
          <w:p w14:paraId="47A4FC11" w14:textId="77777777" w:rsidR="007D3A41" w:rsidRPr="007D3A41" w:rsidRDefault="007D3A41" w:rsidP="007D3A41">
            <w:pPr>
              <w:rPr>
                <w:sz w:val="20"/>
                <w:szCs w:val="20"/>
              </w:rPr>
            </w:pPr>
            <w:r w:rsidRPr="007D3A41">
              <w:rPr>
                <w:sz w:val="20"/>
                <w:szCs w:val="20"/>
              </w:rPr>
              <w:t>2. Zapewnienie optymalnej liczby policjantów RD pełniących służbę bezpośrednio na drodze.</w:t>
            </w:r>
          </w:p>
          <w:p w14:paraId="02872AA8" w14:textId="1F66E1C2" w:rsidR="00607262" w:rsidRPr="006922A4" w:rsidRDefault="007D3A41" w:rsidP="007D3A41">
            <w:pPr>
              <w:rPr>
                <w:b/>
                <w:bCs/>
                <w:sz w:val="20"/>
                <w:szCs w:val="20"/>
              </w:rPr>
            </w:pPr>
            <w:r w:rsidRPr="007D3A41">
              <w:rPr>
                <w:sz w:val="20"/>
                <w:szCs w:val="20"/>
              </w:rPr>
              <w:t>3. Aktywny udział w działaniach medialnych ukierunkowanych na bezpieczeństwo w ruchu drogowym.</w:t>
            </w:r>
          </w:p>
        </w:tc>
        <w:tc>
          <w:tcPr>
            <w:tcW w:w="1871" w:type="pct"/>
            <w:tcMar>
              <w:top w:w="57" w:type="dxa"/>
              <w:bottom w:w="57" w:type="dxa"/>
            </w:tcMar>
          </w:tcPr>
          <w:p w14:paraId="65174A8C" w14:textId="77777777" w:rsidR="007D0A8B" w:rsidRPr="007D0A8B" w:rsidRDefault="007D0A8B" w:rsidP="007D0A8B">
            <w:pPr>
              <w:rPr>
                <w:b/>
                <w:sz w:val="20"/>
                <w:szCs w:val="20"/>
              </w:rPr>
            </w:pPr>
            <w:r w:rsidRPr="007D0A8B">
              <w:rPr>
                <w:b/>
                <w:sz w:val="20"/>
                <w:szCs w:val="20"/>
              </w:rPr>
              <w:t>Ocena zaangażowania Policji w zapewnienie bezpieczeństwa w ruchu drogowym</w:t>
            </w:r>
          </w:p>
          <w:p w14:paraId="3358C5FF" w14:textId="77777777" w:rsidR="00607262" w:rsidRDefault="00607262" w:rsidP="00D26E70">
            <w:pPr>
              <w:rPr>
                <w:bCs/>
                <w:i/>
                <w:sz w:val="20"/>
                <w:szCs w:val="20"/>
              </w:rPr>
            </w:pPr>
          </w:p>
          <w:p w14:paraId="2957C688" w14:textId="77777777" w:rsidR="006773B5" w:rsidRPr="00D22F1E" w:rsidRDefault="006773B5" w:rsidP="006773B5">
            <w:pPr>
              <w:shd w:val="clear" w:color="auto" w:fill="FFFFFF"/>
              <w:rPr>
                <w:b/>
                <w:sz w:val="20"/>
                <w:szCs w:val="20"/>
              </w:rPr>
            </w:pPr>
            <w:r w:rsidRPr="00D22F1E">
              <w:rPr>
                <w:b/>
                <w:sz w:val="20"/>
                <w:szCs w:val="20"/>
              </w:rPr>
              <w:t>Sposób naliczania:</w:t>
            </w:r>
          </w:p>
          <w:p w14:paraId="276819F6" w14:textId="77777777" w:rsidR="006773B5" w:rsidRPr="00D22F1E" w:rsidRDefault="006773B5" w:rsidP="006773B5">
            <w:pPr>
              <w:rPr>
                <w:bCs/>
                <w:sz w:val="20"/>
                <w:szCs w:val="20"/>
              </w:rPr>
            </w:pPr>
            <w:r w:rsidRPr="00D22F1E">
              <w:rPr>
                <w:bCs/>
                <w:sz w:val="20"/>
                <w:szCs w:val="20"/>
              </w:rPr>
              <w:t xml:space="preserve">Na potrzeby obliczania miernika wykorzystuje się ocenę zaangażowania Policji określaną na podstawie </w:t>
            </w:r>
            <w:r w:rsidRPr="00D22F1E">
              <w:rPr>
                <w:sz w:val="20"/>
                <w:szCs w:val="20"/>
              </w:rPr>
              <w:t xml:space="preserve">badania opinii - </w:t>
            </w:r>
            <w:r w:rsidRPr="00D22F1E">
              <w:rPr>
                <w:i/>
                <w:sz w:val="20"/>
                <w:szCs w:val="20"/>
              </w:rPr>
              <w:t>Społeczna Ocena Pracy Policji,</w:t>
            </w:r>
            <w:r w:rsidRPr="00D22F1E">
              <w:rPr>
                <w:bCs/>
                <w:sz w:val="20"/>
                <w:szCs w:val="20"/>
              </w:rPr>
              <w:t xml:space="preserve"> pytanie: </w:t>
            </w:r>
            <w:r w:rsidRPr="00D22F1E">
              <w:rPr>
                <w:bCs/>
                <w:i/>
                <w:sz w:val="20"/>
                <w:szCs w:val="20"/>
              </w:rPr>
              <w:t>Jak Pan(i) ocenia zaangażowanie niżej wymienionych organów/instytucji w pracę na rzecz zapewnienia bezpieczeństwa w ruchu drogowym</w:t>
            </w:r>
            <w:r w:rsidRPr="00D22F1E">
              <w:rPr>
                <w:bCs/>
                <w:sz w:val="20"/>
                <w:szCs w:val="20"/>
              </w:rPr>
              <w:t xml:space="preserve"> (odsetek wskazań na  „raczej dobre” i „bardzo dobre” oceny Policji)? Jest to pytanie </w:t>
            </w:r>
            <w:proofErr w:type="spellStart"/>
            <w:r w:rsidRPr="00D22F1E">
              <w:rPr>
                <w:bCs/>
                <w:sz w:val="20"/>
                <w:szCs w:val="20"/>
              </w:rPr>
              <w:t>wieloitemowe</w:t>
            </w:r>
            <w:proofErr w:type="spellEnd"/>
            <w:r w:rsidRPr="00D22F1E">
              <w:rPr>
                <w:bCs/>
                <w:sz w:val="20"/>
                <w:szCs w:val="20"/>
              </w:rPr>
              <w:t>, gdzie respondenci oceniają kilka podmiotów związanych z zapewnianiem bezpieczeństwa w ruchu drogowym, m.in. Policję.</w:t>
            </w:r>
          </w:p>
          <w:p w14:paraId="5FB8C1F0" w14:textId="77777777" w:rsidR="006773B5" w:rsidRPr="00D22F1E" w:rsidRDefault="006773B5" w:rsidP="006773B5">
            <w:pPr>
              <w:rPr>
                <w:bCs/>
                <w:sz w:val="20"/>
                <w:szCs w:val="20"/>
              </w:rPr>
            </w:pPr>
          </w:p>
          <w:p w14:paraId="4DF510A5" w14:textId="77777777" w:rsidR="006773B5" w:rsidRPr="00D22F1E" w:rsidRDefault="006773B5" w:rsidP="006773B5">
            <w:pPr>
              <w:shd w:val="clear" w:color="auto" w:fill="FFFFFF"/>
              <w:rPr>
                <w:b/>
                <w:sz w:val="20"/>
                <w:szCs w:val="20"/>
              </w:rPr>
            </w:pPr>
            <w:r w:rsidRPr="00D22F1E">
              <w:rPr>
                <w:b/>
                <w:sz w:val="20"/>
                <w:szCs w:val="20"/>
              </w:rPr>
              <w:t>Sposób naliczania wartości oczekiwanej:</w:t>
            </w:r>
          </w:p>
          <w:p w14:paraId="4D8C5877" w14:textId="77777777" w:rsidR="006773B5" w:rsidRPr="00D22F1E" w:rsidRDefault="006773B5" w:rsidP="006773B5">
            <w:pPr>
              <w:outlineLvl w:val="0"/>
              <w:rPr>
                <w:sz w:val="20"/>
                <w:szCs w:val="20"/>
              </w:rPr>
            </w:pPr>
            <w:r w:rsidRPr="00D22F1E">
              <w:rPr>
                <w:sz w:val="20"/>
                <w:szCs w:val="20"/>
              </w:rPr>
              <w:t xml:space="preserve">Wartość oczekiwana naliczana jest odrębnie dla każdej KWP/KSP. Wartości oczekiwane będą obliczane na podstawie średniej arytmetycznej z trzech ostatnich edycji badań. </w:t>
            </w:r>
          </w:p>
          <w:p w14:paraId="1C2AB4DC" w14:textId="77777777" w:rsidR="006773B5" w:rsidRPr="00D22F1E" w:rsidRDefault="006773B5" w:rsidP="006773B5">
            <w:pPr>
              <w:rPr>
                <w:sz w:val="20"/>
                <w:szCs w:val="20"/>
              </w:rPr>
            </w:pPr>
            <w:r w:rsidRPr="00D22F1E">
              <w:rPr>
                <w:sz w:val="20"/>
                <w:szCs w:val="20"/>
              </w:rPr>
              <w:t>Średni wynik dla Polski pozwoli na określenie trzech grup jednostek:</w:t>
            </w:r>
          </w:p>
          <w:p w14:paraId="2D69176B" w14:textId="77777777" w:rsidR="006773B5" w:rsidRPr="00D22F1E" w:rsidRDefault="006773B5" w:rsidP="006773B5">
            <w:pPr>
              <w:numPr>
                <w:ilvl w:val="0"/>
                <w:numId w:val="27"/>
              </w:numPr>
              <w:ind w:left="286" w:hanging="283"/>
              <w:rPr>
                <w:bCs/>
                <w:sz w:val="20"/>
                <w:szCs w:val="20"/>
              </w:rPr>
            </w:pPr>
            <w:r w:rsidRPr="00D22F1E">
              <w:rPr>
                <w:bCs/>
                <w:sz w:val="20"/>
                <w:szCs w:val="20"/>
              </w:rPr>
              <w:t xml:space="preserve">tych, które znalazły się o 0,5 </w:t>
            </w:r>
            <w:proofErr w:type="spellStart"/>
            <w:r w:rsidRPr="00D22F1E">
              <w:rPr>
                <w:bCs/>
                <w:sz w:val="20"/>
                <w:szCs w:val="20"/>
              </w:rPr>
              <w:t>p.p</w:t>
            </w:r>
            <w:proofErr w:type="spellEnd"/>
            <w:r w:rsidRPr="00D22F1E">
              <w:rPr>
                <w:bCs/>
                <w:sz w:val="20"/>
                <w:szCs w:val="20"/>
              </w:rPr>
              <w:t>. powyżej średniej krajowej i będą miały za zadanie co najmniej utrzymać uzyskaną wartość,</w:t>
            </w:r>
          </w:p>
          <w:p w14:paraId="33B41FE4" w14:textId="77777777" w:rsidR="006773B5" w:rsidRPr="00D22F1E" w:rsidRDefault="006773B5" w:rsidP="006773B5">
            <w:pPr>
              <w:numPr>
                <w:ilvl w:val="0"/>
                <w:numId w:val="27"/>
              </w:numPr>
              <w:ind w:left="286" w:hanging="283"/>
              <w:rPr>
                <w:bCs/>
                <w:sz w:val="20"/>
                <w:szCs w:val="20"/>
              </w:rPr>
            </w:pPr>
            <w:r w:rsidRPr="00D22F1E">
              <w:rPr>
                <w:bCs/>
                <w:sz w:val="20"/>
                <w:szCs w:val="20"/>
              </w:rPr>
              <w:lastRenderedPageBreak/>
              <w:t xml:space="preserve">tych, które osiągnęły średnią krajową lub ich wynik oscyluje 0,5 </w:t>
            </w:r>
            <w:proofErr w:type="spellStart"/>
            <w:r w:rsidRPr="00D22F1E">
              <w:rPr>
                <w:bCs/>
                <w:sz w:val="20"/>
                <w:szCs w:val="20"/>
              </w:rPr>
              <w:t>p.p</w:t>
            </w:r>
            <w:proofErr w:type="spellEnd"/>
            <w:r w:rsidRPr="00D22F1E">
              <w:rPr>
                <w:bCs/>
                <w:sz w:val="20"/>
                <w:szCs w:val="20"/>
              </w:rPr>
              <w:t xml:space="preserve">. wokół średniej i będą miały za zadanie zwiększenie wyniku o co najmniej 0,5 </w:t>
            </w:r>
            <w:proofErr w:type="spellStart"/>
            <w:r w:rsidRPr="00D22F1E">
              <w:rPr>
                <w:bCs/>
                <w:sz w:val="20"/>
                <w:szCs w:val="20"/>
              </w:rPr>
              <w:t>p.p</w:t>
            </w:r>
            <w:proofErr w:type="spellEnd"/>
            <w:r w:rsidRPr="00D22F1E">
              <w:rPr>
                <w:bCs/>
                <w:sz w:val="20"/>
                <w:szCs w:val="20"/>
              </w:rPr>
              <w:t>.,</w:t>
            </w:r>
          </w:p>
          <w:p w14:paraId="20383443" w14:textId="77777777" w:rsidR="006773B5" w:rsidRPr="00D22F1E" w:rsidRDefault="006773B5" w:rsidP="006773B5">
            <w:pPr>
              <w:numPr>
                <w:ilvl w:val="0"/>
                <w:numId w:val="27"/>
              </w:numPr>
              <w:ind w:left="286" w:hanging="283"/>
              <w:rPr>
                <w:bCs/>
                <w:sz w:val="20"/>
                <w:szCs w:val="20"/>
              </w:rPr>
            </w:pPr>
            <w:r w:rsidRPr="00D22F1E">
              <w:rPr>
                <w:bCs/>
                <w:sz w:val="20"/>
                <w:szCs w:val="20"/>
              </w:rPr>
              <w:t xml:space="preserve">tych, które znalazły się o 0,5 </w:t>
            </w:r>
            <w:proofErr w:type="spellStart"/>
            <w:r w:rsidRPr="00D22F1E">
              <w:rPr>
                <w:bCs/>
                <w:sz w:val="20"/>
                <w:szCs w:val="20"/>
              </w:rPr>
              <w:t>p.p</w:t>
            </w:r>
            <w:proofErr w:type="spellEnd"/>
            <w:r w:rsidRPr="00D22F1E">
              <w:rPr>
                <w:bCs/>
                <w:sz w:val="20"/>
                <w:szCs w:val="20"/>
              </w:rPr>
              <w:t>. poniżej średniej krajowej i będą miały za zadanie zwiększenie wyniku o co najmniej 1 </w:t>
            </w:r>
            <w:proofErr w:type="spellStart"/>
            <w:r w:rsidRPr="00D22F1E">
              <w:rPr>
                <w:bCs/>
                <w:sz w:val="20"/>
                <w:szCs w:val="20"/>
              </w:rPr>
              <w:t>p.p</w:t>
            </w:r>
            <w:proofErr w:type="spellEnd"/>
            <w:r w:rsidRPr="00D22F1E">
              <w:rPr>
                <w:bCs/>
                <w:sz w:val="20"/>
                <w:szCs w:val="20"/>
              </w:rPr>
              <w:t>.</w:t>
            </w:r>
          </w:p>
          <w:p w14:paraId="2739BE4A" w14:textId="77777777" w:rsidR="006773B5" w:rsidRPr="00D22F1E" w:rsidRDefault="006773B5" w:rsidP="006773B5">
            <w:pPr>
              <w:ind w:left="113"/>
              <w:rPr>
                <w:bCs/>
                <w:sz w:val="20"/>
                <w:szCs w:val="20"/>
              </w:rPr>
            </w:pPr>
          </w:p>
          <w:p w14:paraId="6D45EF74" w14:textId="77777777" w:rsidR="006773B5" w:rsidRPr="00D22F1E" w:rsidRDefault="006773B5" w:rsidP="006773B5">
            <w:pPr>
              <w:shd w:val="clear" w:color="auto" w:fill="FFFFFF"/>
              <w:rPr>
                <w:b/>
                <w:sz w:val="20"/>
                <w:szCs w:val="20"/>
              </w:rPr>
            </w:pPr>
            <w:r w:rsidRPr="00D22F1E">
              <w:rPr>
                <w:b/>
                <w:sz w:val="20"/>
                <w:szCs w:val="20"/>
              </w:rPr>
              <w:t>Źródło danych:</w:t>
            </w:r>
          </w:p>
          <w:p w14:paraId="385B8C35" w14:textId="77777777" w:rsidR="00607262" w:rsidRDefault="006773B5" w:rsidP="006773B5">
            <w:pPr>
              <w:rPr>
                <w:sz w:val="20"/>
                <w:szCs w:val="20"/>
              </w:rPr>
            </w:pPr>
            <w:r w:rsidRPr="00D22F1E">
              <w:rPr>
                <w:sz w:val="20"/>
                <w:szCs w:val="20"/>
              </w:rPr>
              <w:t xml:space="preserve">Badanie opinii pn. </w:t>
            </w:r>
            <w:r w:rsidRPr="00D22F1E">
              <w:rPr>
                <w:i/>
                <w:sz w:val="20"/>
                <w:szCs w:val="20"/>
              </w:rPr>
              <w:t>Społeczna Ocena Pracy Policji</w:t>
            </w:r>
            <w:r w:rsidRPr="00D22F1E">
              <w:rPr>
                <w:sz w:val="20"/>
                <w:szCs w:val="20"/>
              </w:rPr>
              <w:t>,</w:t>
            </w:r>
            <w:r w:rsidRPr="00D22F1E">
              <w:rPr>
                <w:i/>
                <w:sz w:val="20"/>
                <w:szCs w:val="20"/>
              </w:rPr>
              <w:t xml:space="preserve"> </w:t>
            </w:r>
            <w:r w:rsidRPr="00D22F1E">
              <w:rPr>
                <w:sz w:val="20"/>
                <w:szCs w:val="20"/>
              </w:rPr>
              <w:t>realizowane przez Gabinet Komendanta Głównego Policji.</w:t>
            </w:r>
          </w:p>
          <w:p w14:paraId="6E5F59A6" w14:textId="2F00156D" w:rsidR="00AD69C6" w:rsidRPr="00CD2B2C" w:rsidRDefault="00AD69C6" w:rsidP="006773B5">
            <w:pPr>
              <w:rPr>
                <w:bCs/>
                <w:iCs/>
                <w:sz w:val="20"/>
                <w:szCs w:val="20"/>
              </w:rPr>
            </w:pPr>
          </w:p>
        </w:tc>
        <w:tc>
          <w:tcPr>
            <w:tcW w:w="516" w:type="pct"/>
            <w:tcMar>
              <w:top w:w="57" w:type="dxa"/>
              <w:bottom w:w="57" w:type="dxa"/>
            </w:tcMar>
          </w:tcPr>
          <w:p w14:paraId="5AFF39A0" w14:textId="5686BC85" w:rsidR="00607262" w:rsidRPr="006922A4" w:rsidRDefault="00607262" w:rsidP="00D26E70">
            <w:pPr>
              <w:rPr>
                <w:sz w:val="20"/>
                <w:szCs w:val="20"/>
              </w:rPr>
            </w:pPr>
            <w:r w:rsidRPr="006922A4">
              <w:rPr>
                <w:sz w:val="20"/>
                <w:szCs w:val="20"/>
              </w:rPr>
              <w:lastRenderedPageBreak/>
              <w:t>Miernik</w:t>
            </w:r>
            <w:r w:rsidR="00F14646">
              <w:rPr>
                <w:sz w:val="20"/>
                <w:szCs w:val="20"/>
              </w:rPr>
              <w:t xml:space="preserve"> 13</w:t>
            </w:r>
          </w:p>
        </w:tc>
        <w:tc>
          <w:tcPr>
            <w:tcW w:w="609" w:type="pct"/>
          </w:tcPr>
          <w:p w14:paraId="0C52A6F0" w14:textId="77777777" w:rsidR="00607262" w:rsidRPr="006922A4" w:rsidRDefault="00607262" w:rsidP="00D26E70">
            <w:pPr>
              <w:rPr>
                <w:sz w:val="20"/>
                <w:szCs w:val="20"/>
              </w:rPr>
            </w:pPr>
            <w:r w:rsidRPr="006922A4">
              <w:rPr>
                <w:sz w:val="20"/>
                <w:szCs w:val="20"/>
              </w:rPr>
              <w:t>Wydział Ruchu Drogowego KWP w Lublinie</w:t>
            </w:r>
          </w:p>
        </w:tc>
      </w:tr>
      <w:tr w:rsidR="00607262" w:rsidRPr="006922A4" w14:paraId="00E352AA" w14:textId="77777777" w:rsidTr="00D26E70">
        <w:trPr>
          <w:jc w:val="center"/>
        </w:trPr>
        <w:tc>
          <w:tcPr>
            <w:tcW w:w="648" w:type="pct"/>
            <w:tcBorders>
              <w:top w:val="nil"/>
              <w:bottom w:val="nil"/>
            </w:tcBorders>
            <w:tcMar>
              <w:top w:w="57" w:type="dxa"/>
              <w:bottom w:w="57" w:type="dxa"/>
            </w:tcMar>
          </w:tcPr>
          <w:p w14:paraId="430EE613" w14:textId="77777777" w:rsidR="00607262" w:rsidRPr="006922A4" w:rsidRDefault="00607262" w:rsidP="00D26E70">
            <w:pPr>
              <w:rPr>
                <w:sz w:val="20"/>
                <w:szCs w:val="20"/>
              </w:rPr>
            </w:pPr>
          </w:p>
        </w:tc>
        <w:tc>
          <w:tcPr>
            <w:tcW w:w="620" w:type="pct"/>
            <w:tcMar>
              <w:top w:w="57" w:type="dxa"/>
              <w:bottom w:w="57" w:type="dxa"/>
            </w:tcMar>
          </w:tcPr>
          <w:p w14:paraId="2D9D3188" w14:textId="0C65DB78" w:rsidR="00607262" w:rsidRPr="006922A4" w:rsidRDefault="006773B5" w:rsidP="00D26E70">
            <w:pPr>
              <w:rPr>
                <w:sz w:val="20"/>
                <w:szCs w:val="20"/>
                <w:lang w:eastAsia="pl-PL"/>
              </w:rPr>
            </w:pPr>
            <w:r w:rsidRPr="00D22F1E">
              <w:rPr>
                <w:sz w:val="20"/>
                <w:szCs w:val="20"/>
                <w:lang w:eastAsia="pl-PL"/>
              </w:rPr>
              <w:t>4. Zacieśnianie współpracy Policji ze społeczeństwem i uspołecznianie działań Policji, w tym organizowanie debat społecznych.</w:t>
            </w:r>
          </w:p>
        </w:tc>
        <w:tc>
          <w:tcPr>
            <w:tcW w:w="736" w:type="pct"/>
            <w:tcMar>
              <w:top w:w="57" w:type="dxa"/>
              <w:bottom w:w="57" w:type="dxa"/>
            </w:tcMar>
          </w:tcPr>
          <w:p w14:paraId="4BE9D853" w14:textId="77777777" w:rsidR="00876255" w:rsidRPr="00876255" w:rsidRDefault="00876255" w:rsidP="00876255">
            <w:pPr>
              <w:rPr>
                <w:sz w:val="20"/>
                <w:szCs w:val="20"/>
                <w:lang w:eastAsia="pl-PL"/>
              </w:rPr>
            </w:pPr>
            <w:r w:rsidRPr="00876255">
              <w:rPr>
                <w:sz w:val="20"/>
                <w:szCs w:val="20"/>
                <w:lang w:eastAsia="pl-PL"/>
              </w:rPr>
              <w:t>Organizacja co najmniej dwóch debat społecznych (inicjujących) w roku  przez każdą z jednostek miejskich/powiatowych</w:t>
            </w:r>
          </w:p>
          <w:p w14:paraId="651CD6D2" w14:textId="77777777" w:rsidR="00876255" w:rsidRPr="00876255" w:rsidRDefault="00876255" w:rsidP="00876255">
            <w:pPr>
              <w:rPr>
                <w:sz w:val="20"/>
                <w:szCs w:val="20"/>
                <w:lang w:eastAsia="pl-PL"/>
              </w:rPr>
            </w:pPr>
          </w:p>
          <w:p w14:paraId="1E6A1AFF" w14:textId="77777777" w:rsidR="00876255" w:rsidRPr="00876255" w:rsidRDefault="00876255" w:rsidP="00876255">
            <w:pPr>
              <w:rPr>
                <w:sz w:val="20"/>
                <w:szCs w:val="20"/>
                <w:lang w:eastAsia="pl-PL"/>
              </w:rPr>
            </w:pPr>
            <w:r w:rsidRPr="00876255">
              <w:rPr>
                <w:sz w:val="20"/>
                <w:szCs w:val="20"/>
                <w:lang w:eastAsia="pl-PL"/>
              </w:rPr>
              <w:t>Organizacja  debat we wskazanych obszarach zgodnie z lokalnie zdiagnozowanymi potrzebami.</w:t>
            </w:r>
          </w:p>
          <w:p w14:paraId="679A60E8" w14:textId="77777777" w:rsidR="00876255" w:rsidRPr="00876255" w:rsidRDefault="00876255" w:rsidP="00876255">
            <w:pPr>
              <w:rPr>
                <w:sz w:val="20"/>
                <w:szCs w:val="20"/>
                <w:lang w:eastAsia="pl-PL"/>
              </w:rPr>
            </w:pPr>
          </w:p>
          <w:p w14:paraId="28848DEF" w14:textId="77777777" w:rsidR="00876255" w:rsidRPr="00876255" w:rsidRDefault="00876255" w:rsidP="00876255">
            <w:pPr>
              <w:rPr>
                <w:sz w:val="20"/>
                <w:szCs w:val="20"/>
                <w:lang w:eastAsia="pl-PL"/>
              </w:rPr>
            </w:pPr>
            <w:r w:rsidRPr="00876255">
              <w:rPr>
                <w:sz w:val="20"/>
                <w:szCs w:val="20"/>
                <w:lang w:eastAsia="pl-PL"/>
              </w:rPr>
              <w:t xml:space="preserve">Monitorowanie aktualnie występujących zagrożeń i wskazywanie na podstawie ich </w:t>
            </w:r>
            <w:r w:rsidRPr="00876255">
              <w:rPr>
                <w:sz w:val="20"/>
                <w:szCs w:val="20"/>
                <w:lang w:eastAsia="pl-PL"/>
              </w:rPr>
              <w:lastRenderedPageBreak/>
              <w:t>wyników aktualnych tematów do prowadzenia debat.</w:t>
            </w:r>
          </w:p>
          <w:p w14:paraId="0045C1A6" w14:textId="77777777" w:rsidR="00876255" w:rsidRPr="00876255" w:rsidRDefault="00876255" w:rsidP="00876255">
            <w:pPr>
              <w:rPr>
                <w:sz w:val="20"/>
                <w:szCs w:val="20"/>
                <w:lang w:eastAsia="pl-PL"/>
              </w:rPr>
            </w:pPr>
          </w:p>
          <w:p w14:paraId="0F22BD26" w14:textId="77777777" w:rsidR="00876255" w:rsidRPr="00876255" w:rsidRDefault="00876255" w:rsidP="00876255">
            <w:pPr>
              <w:rPr>
                <w:sz w:val="20"/>
                <w:szCs w:val="20"/>
                <w:lang w:eastAsia="pl-PL"/>
              </w:rPr>
            </w:pPr>
            <w:r w:rsidRPr="00876255">
              <w:rPr>
                <w:sz w:val="20"/>
                <w:szCs w:val="20"/>
                <w:lang w:eastAsia="pl-PL"/>
              </w:rPr>
              <w:t xml:space="preserve">Analiza przesyłanych przez jednostki powiatowe sprawozdań z realizacji debat, pod kątem zgodności tematyki ze wskazanymi </w:t>
            </w:r>
          </w:p>
          <w:p w14:paraId="42BF04FE" w14:textId="77777777" w:rsidR="00876255" w:rsidRPr="00876255" w:rsidRDefault="00876255" w:rsidP="00876255">
            <w:pPr>
              <w:rPr>
                <w:sz w:val="20"/>
                <w:szCs w:val="20"/>
                <w:lang w:eastAsia="pl-PL"/>
              </w:rPr>
            </w:pPr>
            <w:r w:rsidRPr="00876255">
              <w:rPr>
                <w:sz w:val="20"/>
                <w:szCs w:val="20"/>
                <w:lang w:eastAsia="pl-PL"/>
              </w:rPr>
              <w:t>i aktualnymi zagrożeniami.</w:t>
            </w:r>
          </w:p>
          <w:p w14:paraId="352F503C" w14:textId="77777777" w:rsidR="00876255" w:rsidRPr="00876255" w:rsidRDefault="00876255" w:rsidP="00876255">
            <w:pPr>
              <w:rPr>
                <w:sz w:val="20"/>
                <w:szCs w:val="20"/>
                <w:lang w:eastAsia="pl-PL"/>
              </w:rPr>
            </w:pPr>
          </w:p>
          <w:p w14:paraId="7325D02E" w14:textId="77777777" w:rsidR="00876255" w:rsidRPr="00876255" w:rsidRDefault="00876255" w:rsidP="00876255">
            <w:pPr>
              <w:rPr>
                <w:sz w:val="20"/>
                <w:szCs w:val="20"/>
                <w:lang w:eastAsia="pl-PL"/>
              </w:rPr>
            </w:pPr>
            <w:r w:rsidRPr="00876255">
              <w:rPr>
                <w:sz w:val="20"/>
                <w:szCs w:val="20"/>
                <w:lang w:eastAsia="pl-PL"/>
              </w:rPr>
              <w:t>Monitorowanie przez Wydział Prewencji KWP w Lublinie realizacji powyższych zadań  poprzez analizę informacji  przesłanych przez komendantów miejskich i powiatowych Policji woj. lubelskiego.</w:t>
            </w:r>
          </w:p>
          <w:p w14:paraId="618C65CA" w14:textId="77777777" w:rsidR="00876255" w:rsidRDefault="00876255" w:rsidP="00876255">
            <w:pPr>
              <w:rPr>
                <w:sz w:val="20"/>
                <w:szCs w:val="20"/>
                <w:lang w:eastAsia="pl-PL"/>
              </w:rPr>
            </w:pPr>
          </w:p>
          <w:p w14:paraId="0A44AA55" w14:textId="73B0D29A" w:rsidR="00876255" w:rsidRPr="00876255" w:rsidRDefault="00876255" w:rsidP="00876255">
            <w:pPr>
              <w:rPr>
                <w:sz w:val="20"/>
                <w:szCs w:val="20"/>
                <w:lang w:eastAsia="pl-PL"/>
              </w:rPr>
            </w:pPr>
            <w:r w:rsidRPr="00876255">
              <w:rPr>
                <w:sz w:val="20"/>
                <w:szCs w:val="20"/>
                <w:lang w:eastAsia="pl-PL"/>
              </w:rPr>
              <w:t xml:space="preserve">Przekazywanie wniosków z debat instytucjom zewnętrznym,  które </w:t>
            </w:r>
            <w:r w:rsidRPr="00876255">
              <w:rPr>
                <w:sz w:val="20"/>
                <w:szCs w:val="20"/>
                <w:lang w:eastAsia="pl-PL"/>
              </w:rPr>
              <w:lastRenderedPageBreak/>
              <w:t xml:space="preserve">wykonują zadania w zakresie zapewnienia porządku publicznego </w:t>
            </w:r>
          </w:p>
          <w:p w14:paraId="07472AB7" w14:textId="77777777" w:rsidR="00876255" w:rsidRPr="00876255" w:rsidRDefault="00876255" w:rsidP="00876255">
            <w:pPr>
              <w:rPr>
                <w:sz w:val="20"/>
                <w:szCs w:val="20"/>
                <w:lang w:eastAsia="pl-PL"/>
              </w:rPr>
            </w:pPr>
            <w:r w:rsidRPr="00876255">
              <w:rPr>
                <w:sz w:val="20"/>
                <w:szCs w:val="20"/>
                <w:lang w:eastAsia="pl-PL"/>
              </w:rPr>
              <w:t>i poprawy bezpieczeństwa.</w:t>
            </w:r>
          </w:p>
          <w:p w14:paraId="503E6BEC" w14:textId="77777777" w:rsidR="00876255" w:rsidRPr="00876255" w:rsidRDefault="00876255" w:rsidP="00876255">
            <w:pPr>
              <w:rPr>
                <w:sz w:val="20"/>
                <w:szCs w:val="20"/>
                <w:lang w:eastAsia="pl-PL"/>
              </w:rPr>
            </w:pPr>
          </w:p>
          <w:p w14:paraId="05BF147B" w14:textId="77777777" w:rsidR="00876255" w:rsidRPr="00876255" w:rsidRDefault="00876255" w:rsidP="00876255">
            <w:pPr>
              <w:rPr>
                <w:sz w:val="20"/>
                <w:szCs w:val="20"/>
                <w:lang w:eastAsia="pl-PL"/>
              </w:rPr>
            </w:pPr>
            <w:r w:rsidRPr="00876255">
              <w:rPr>
                <w:sz w:val="20"/>
                <w:szCs w:val="20"/>
                <w:lang w:eastAsia="pl-PL"/>
              </w:rPr>
              <w:t xml:space="preserve">Udział dzielnicowych </w:t>
            </w:r>
          </w:p>
          <w:p w14:paraId="0E815AB3" w14:textId="77777777" w:rsidR="00876255" w:rsidRPr="00876255" w:rsidRDefault="00876255" w:rsidP="00876255">
            <w:pPr>
              <w:rPr>
                <w:sz w:val="20"/>
                <w:szCs w:val="20"/>
                <w:lang w:eastAsia="pl-PL"/>
              </w:rPr>
            </w:pPr>
            <w:r w:rsidRPr="00876255">
              <w:rPr>
                <w:sz w:val="20"/>
                <w:szCs w:val="20"/>
                <w:lang w:eastAsia="pl-PL"/>
              </w:rPr>
              <w:t xml:space="preserve">w debatach, w celu uzyskania bezpośrednich informacji o lokalnych problemach mieszkańców </w:t>
            </w:r>
          </w:p>
          <w:p w14:paraId="52BDACBA" w14:textId="77777777" w:rsidR="00607262" w:rsidRDefault="00876255" w:rsidP="00876255">
            <w:pPr>
              <w:rPr>
                <w:sz w:val="20"/>
                <w:szCs w:val="20"/>
                <w:lang w:eastAsia="pl-PL"/>
              </w:rPr>
            </w:pPr>
            <w:r w:rsidRPr="00876255">
              <w:rPr>
                <w:sz w:val="20"/>
                <w:szCs w:val="20"/>
                <w:lang w:eastAsia="pl-PL"/>
              </w:rPr>
              <w:t>w obsługiwanym rejonie służbowym.</w:t>
            </w:r>
          </w:p>
          <w:p w14:paraId="6556BE50" w14:textId="1381385B" w:rsidR="00AD69C6" w:rsidRPr="006922A4" w:rsidRDefault="00AD69C6" w:rsidP="00876255">
            <w:pPr>
              <w:rPr>
                <w:sz w:val="20"/>
                <w:szCs w:val="20"/>
                <w:lang w:eastAsia="pl-PL"/>
              </w:rPr>
            </w:pPr>
          </w:p>
        </w:tc>
        <w:tc>
          <w:tcPr>
            <w:tcW w:w="1871" w:type="pct"/>
            <w:tcMar>
              <w:top w:w="57" w:type="dxa"/>
              <w:bottom w:w="57" w:type="dxa"/>
            </w:tcMar>
          </w:tcPr>
          <w:p w14:paraId="4C0797B1" w14:textId="77777777" w:rsidR="006773B5" w:rsidRPr="006773B5" w:rsidRDefault="006773B5" w:rsidP="006773B5">
            <w:pPr>
              <w:rPr>
                <w:b/>
                <w:bCs/>
                <w:sz w:val="20"/>
                <w:szCs w:val="20"/>
                <w:lang w:eastAsia="pl-PL"/>
              </w:rPr>
            </w:pPr>
            <w:r w:rsidRPr="006773B5">
              <w:rPr>
                <w:b/>
                <w:bCs/>
                <w:sz w:val="20"/>
                <w:szCs w:val="20"/>
                <w:lang w:eastAsia="pl-PL"/>
              </w:rPr>
              <w:lastRenderedPageBreak/>
              <w:t xml:space="preserve">Ocena skuteczności działań Policji w zakresie organizacji debat społecznych </w:t>
            </w:r>
          </w:p>
          <w:p w14:paraId="7BC08CA9" w14:textId="77777777" w:rsidR="00607262" w:rsidRPr="00F86F3A" w:rsidRDefault="00607262" w:rsidP="00D26E70">
            <w:pPr>
              <w:ind w:left="362" w:hanging="362"/>
              <w:rPr>
                <w:sz w:val="20"/>
                <w:szCs w:val="20"/>
                <w:lang w:eastAsia="pl-PL"/>
              </w:rPr>
            </w:pPr>
          </w:p>
          <w:p w14:paraId="79A03946" w14:textId="77777777" w:rsidR="006773B5" w:rsidRPr="00D22F1E" w:rsidRDefault="006773B5" w:rsidP="006773B5">
            <w:pPr>
              <w:rPr>
                <w:b/>
                <w:sz w:val="20"/>
                <w:szCs w:val="20"/>
                <w:lang w:eastAsia="pl-PL"/>
              </w:rPr>
            </w:pPr>
            <w:r w:rsidRPr="00D22F1E">
              <w:rPr>
                <w:b/>
                <w:sz w:val="20"/>
                <w:szCs w:val="20"/>
                <w:lang w:eastAsia="pl-PL"/>
              </w:rPr>
              <w:t>Sposób dokumentowania:</w:t>
            </w:r>
          </w:p>
          <w:p w14:paraId="12C23E2D" w14:textId="77777777" w:rsidR="006773B5" w:rsidRPr="00D22F1E" w:rsidRDefault="006773B5" w:rsidP="006773B5">
            <w:pPr>
              <w:jc w:val="both"/>
              <w:rPr>
                <w:sz w:val="20"/>
                <w:szCs w:val="20"/>
              </w:rPr>
            </w:pPr>
            <w:r>
              <w:rPr>
                <w:sz w:val="20"/>
                <w:szCs w:val="20"/>
              </w:rPr>
              <w:t>Do o</w:t>
            </w:r>
            <w:r w:rsidRPr="00D22F1E">
              <w:rPr>
                <w:sz w:val="20"/>
                <w:szCs w:val="20"/>
              </w:rPr>
              <w:t>cen</w:t>
            </w:r>
            <w:r>
              <w:rPr>
                <w:sz w:val="20"/>
                <w:szCs w:val="20"/>
              </w:rPr>
              <w:t>y</w:t>
            </w:r>
            <w:r w:rsidRPr="00D22F1E">
              <w:rPr>
                <w:sz w:val="20"/>
                <w:szCs w:val="20"/>
                <w:lang w:eastAsia="pl-PL"/>
              </w:rPr>
              <w:t xml:space="preserve"> skuteczności działań w zakresie organizacji debat społecznych</w:t>
            </w:r>
            <w:r w:rsidRPr="00D22F1E">
              <w:rPr>
                <w:sz w:val="20"/>
                <w:szCs w:val="20"/>
              </w:rPr>
              <w:t xml:space="preserve"> </w:t>
            </w:r>
            <w:r>
              <w:rPr>
                <w:sz w:val="20"/>
                <w:szCs w:val="20"/>
              </w:rPr>
              <w:t>służą trzy</w:t>
            </w:r>
            <w:r w:rsidRPr="00D22F1E">
              <w:rPr>
                <w:sz w:val="20"/>
                <w:szCs w:val="20"/>
              </w:rPr>
              <w:t xml:space="preserve"> główne kryteria:</w:t>
            </w:r>
          </w:p>
          <w:p w14:paraId="40D7EEAF" w14:textId="77777777" w:rsidR="006773B5" w:rsidRPr="00D22F1E" w:rsidRDefault="006773B5" w:rsidP="006773B5">
            <w:pPr>
              <w:numPr>
                <w:ilvl w:val="0"/>
                <w:numId w:val="33"/>
              </w:numPr>
              <w:suppressAutoHyphens w:val="0"/>
              <w:ind w:left="362" w:hanging="362"/>
              <w:rPr>
                <w:sz w:val="20"/>
                <w:szCs w:val="20"/>
              </w:rPr>
            </w:pPr>
            <w:r w:rsidRPr="00D22F1E">
              <w:rPr>
                <w:sz w:val="20"/>
                <w:szCs w:val="20"/>
              </w:rPr>
              <w:t>Liczba debat zrealizowanych na przestrzeni półrocza.</w:t>
            </w:r>
          </w:p>
          <w:p w14:paraId="36EC7B1A" w14:textId="77777777" w:rsidR="006773B5" w:rsidRPr="00D22F1E" w:rsidRDefault="006773B5" w:rsidP="006773B5">
            <w:pPr>
              <w:numPr>
                <w:ilvl w:val="0"/>
                <w:numId w:val="33"/>
              </w:numPr>
              <w:suppressAutoHyphens w:val="0"/>
              <w:ind w:left="362" w:hanging="362"/>
              <w:rPr>
                <w:sz w:val="20"/>
                <w:szCs w:val="20"/>
              </w:rPr>
            </w:pPr>
            <w:r w:rsidRPr="00D22F1E">
              <w:rPr>
                <w:sz w:val="20"/>
                <w:szCs w:val="20"/>
              </w:rPr>
              <w:t>Zdiagnozowane problemy społeczne.</w:t>
            </w:r>
          </w:p>
          <w:p w14:paraId="293B71E2" w14:textId="77777777" w:rsidR="006773B5" w:rsidRPr="00D22F1E" w:rsidRDefault="006773B5" w:rsidP="006773B5">
            <w:pPr>
              <w:numPr>
                <w:ilvl w:val="0"/>
                <w:numId w:val="33"/>
              </w:numPr>
              <w:suppressAutoHyphens w:val="0"/>
              <w:ind w:left="362" w:hanging="362"/>
              <w:rPr>
                <w:sz w:val="20"/>
                <w:szCs w:val="20"/>
              </w:rPr>
            </w:pPr>
            <w:r w:rsidRPr="00D22F1E">
              <w:rPr>
                <w:sz w:val="20"/>
                <w:szCs w:val="20"/>
              </w:rPr>
              <w:t>Sformułowane podczas debat rekomendacje dla Policji.</w:t>
            </w:r>
          </w:p>
          <w:p w14:paraId="688CB1FB" w14:textId="77777777" w:rsidR="006773B5" w:rsidRPr="00D22F1E" w:rsidRDefault="006773B5" w:rsidP="006773B5">
            <w:pPr>
              <w:rPr>
                <w:sz w:val="20"/>
                <w:szCs w:val="20"/>
                <w:lang w:eastAsia="pl-PL"/>
              </w:rPr>
            </w:pPr>
          </w:p>
          <w:p w14:paraId="7894E3F0" w14:textId="77777777" w:rsidR="006773B5" w:rsidRPr="00D22F1E" w:rsidRDefault="006773B5" w:rsidP="006773B5">
            <w:pPr>
              <w:rPr>
                <w:b/>
                <w:sz w:val="20"/>
                <w:szCs w:val="20"/>
                <w:lang w:eastAsia="pl-PL"/>
              </w:rPr>
            </w:pPr>
            <w:r w:rsidRPr="00D22F1E">
              <w:rPr>
                <w:b/>
                <w:sz w:val="20"/>
                <w:szCs w:val="20"/>
                <w:lang w:eastAsia="pl-PL"/>
              </w:rPr>
              <w:t xml:space="preserve">Sposób naliczania wartości oczekiwanej: </w:t>
            </w:r>
          </w:p>
          <w:p w14:paraId="02F974C3" w14:textId="77777777" w:rsidR="006773B5" w:rsidRPr="00D22F1E" w:rsidRDefault="006773B5" w:rsidP="006773B5">
            <w:pPr>
              <w:rPr>
                <w:sz w:val="20"/>
                <w:szCs w:val="20"/>
                <w:lang w:eastAsia="pl-PL"/>
              </w:rPr>
            </w:pPr>
            <w:r w:rsidRPr="00D22F1E">
              <w:rPr>
                <w:sz w:val="20"/>
                <w:szCs w:val="20"/>
                <w:lang w:eastAsia="pl-PL"/>
              </w:rPr>
              <w:t xml:space="preserve">Ocena jakościowa będzie przeprowadzana w oparciu o ocenę opisową, </w:t>
            </w:r>
            <w:r w:rsidRPr="006C392E">
              <w:rPr>
                <w:sz w:val="20"/>
                <w:szCs w:val="20"/>
                <w:lang w:eastAsia="pl-PL"/>
              </w:rPr>
              <w:t xml:space="preserve">z określeniem </w:t>
            </w:r>
            <w:r>
              <w:rPr>
                <w:sz w:val="20"/>
                <w:szCs w:val="20"/>
                <w:lang w:eastAsia="pl-PL"/>
              </w:rPr>
              <w:t>realizacji</w:t>
            </w:r>
            <w:r w:rsidRPr="006C392E">
              <w:rPr>
                <w:sz w:val="20"/>
                <w:szCs w:val="20"/>
                <w:lang w:eastAsia="pl-PL"/>
              </w:rPr>
              <w:t xml:space="preserve"> miernika</w:t>
            </w:r>
            <w:r>
              <w:rPr>
                <w:sz w:val="20"/>
                <w:szCs w:val="20"/>
                <w:lang w:eastAsia="pl-PL"/>
              </w:rPr>
              <w:t xml:space="preserve"> na jednym z następujących poziomów</w:t>
            </w:r>
            <w:r w:rsidRPr="00D22F1E">
              <w:rPr>
                <w:sz w:val="20"/>
                <w:szCs w:val="20"/>
                <w:lang w:eastAsia="pl-PL"/>
              </w:rPr>
              <w:t>:</w:t>
            </w:r>
          </w:p>
          <w:p w14:paraId="37011902" w14:textId="77777777" w:rsidR="006773B5" w:rsidRPr="00D22F1E" w:rsidRDefault="006773B5" w:rsidP="006773B5">
            <w:pPr>
              <w:pStyle w:val="Akapitzlist"/>
              <w:numPr>
                <w:ilvl w:val="0"/>
                <w:numId w:val="32"/>
              </w:numPr>
              <w:spacing w:after="0" w:line="240" w:lineRule="auto"/>
              <w:rPr>
                <w:rFonts w:ascii="Times New Roman" w:eastAsia="Times New Roman" w:hAnsi="Times New Roman"/>
                <w:sz w:val="20"/>
                <w:szCs w:val="20"/>
                <w:lang w:eastAsia="pl-PL"/>
              </w:rPr>
            </w:pPr>
            <w:r w:rsidRPr="00D22F1E">
              <w:rPr>
                <w:rFonts w:ascii="Times New Roman" w:eastAsia="Times New Roman" w:hAnsi="Times New Roman"/>
                <w:sz w:val="20"/>
                <w:szCs w:val="20"/>
                <w:lang w:eastAsia="pl-PL"/>
              </w:rPr>
              <w:t>bardzo wysoki;</w:t>
            </w:r>
          </w:p>
          <w:p w14:paraId="40293619" w14:textId="77777777" w:rsidR="006773B5" w:rsidRPr="00D22F1E" w:rsidRDefault="006773B5" w:rsidP="006773B5">
            <w:pPr>
              <w:pStyle w:val="Akapitzlist"/>
              <w:numPr>
                <w:ilvl w:val="0"/>
                <w:numId w:val="32"/>
              </w:numPr>
              <w:spacing w:after="0" w:line="240" w:lineRule="auto"/>
              <w:rPr>
                <w:rFonts w:ascii="Times New Roman" w:eastAsia="Times New Roman" w:hAnsi="Times New Roman"/>
                <w:sz w:val="20"/>
                <w:szCs w:val="20"/>
                <w:lang w:eastAsia="pl-PL"/>
              </w:rPr>
            </w:pPr>
            <w:r w:rsidRPr="00D22F1E">
              <w:rPr>
                <w:rFonts w:ascii="Times New Roman" w:eastAsia="Times New Roman" w:hAnsi="Times New Roman"/>
                <w:sz w:val="20"/>
                <w:szCs w:val="20"/>
                <w:lang w:eastAsia="pl-PL"/>
              </w:rPr>
              <w:t>wysoki;</w:t>
            </w:r>
          </w:p>
          <w:p w14:paraId="080D3BCC" w14:textId="77777777" w:rsidR="006773B5" w:rsidRPr="00D22F1E" w:rsidRDefault="006773B5" w:rsidP="006773B5">
            <w:pPr>
              <w:pStyle w:val="Akapitzlist"/>
              <w:numPr>
                <w:ilvl w:val="0"/>
                <w:numId w:val="32"/>
              </w:numPr>
              <w:spacing w:after="0" w:line="240" w:lineRule="auto"/>
              <w:rPr>
                <w:rFonts w:ascii="Times New Roman" w:eastAsia="Times New Roman" w:hAnsi="Times New Roman"/>
                <w:sz w:val="20"/>
                <w:szCs w:val="20"/>
                <w:lang w:eastAsia="pl-PL"/>
              </w:rPr>
            </w:pPr>
            <w:r w:rsidRPr="00D22F1E">
              <w:rPr>
                <w:rFonts w:ascii="Times New Roman" w:eastAsia="Times New Roman" w:hAnsi="Times New Roman"/>
                <w:sz w:val="20"/>
                <w:szCs w:val="20"/>
                <w:lang w:eastAsia="pl-PL"/>
              </w:rPr>
              <w:t>przeciętny;</w:t>
            </w:r>
          </w:p>
          <w:p w14:paraId="7EBBA4FF" w14:textId="77777777" w:rsidR="006773B5" w:rsidRPr="00D22F1E" w:rsidRDefault="006773B5" w:rsidP="006773B5">
            <w:pPr>
              <w:pStyle w:val="Akapitzlist"/>
              <w:numPr>
                <w:ilvl w:val="0"/>
                <w:numId w:val="32"/>
              </w:numPr>
              <w:spacing w:after="0" w:line="240" w:lineRule="auto"/>
              <w:rPr>
                <w:rFonts w:ascii="Times New Roman" w:eastAsia="Times New Roman" w:hAnsi="Times New Roman"/>
                <w:sz w:val="20"/>
                <w:szCs w:val="20"/>
                <w:lang w:eastAsia="pl-PL"/>
              </w:rPr>
            </w:pPr>
            <w:r w:rsidRPr="00D22F1E">
              <w:rPr>
                <w:rFonts w:ascii="Times New Roman" w:eastAsia="Times New Roman" w:hAnsi="Times New Roman"/>
                <w:sz w:val="20"/>
                <w:szCs w:val="20"/>
                <w:lang w:eastAsia="pl-PL"/>
              </w:rPr>
              <w:t>niski;</w:t>
            </w:r>
          </w:p>
          <w:p w14:paraId="7FB5CB0F" w14:textId="77777777" w:rsidR="006773B5" w:rsidRPr="00D22F1E" w:rsidRDefault="006773B5" w:rsidP="006773B5">
            <w:pPr>
              <w:pStyle w:val="Akapitzlist"/>
              <w:numPr>
                <w:ilvl w:val="0"/>
                <w:numId w:val="32"/>
              </w:numPr>
              <w:spacing w:after="0" w:line="240" w:lineRule="auto"/>
              <w:rPr>
                <w:rFonts w:ascii="Times New Roman" w:eastAsia="Times New Roman" w:hAnsi="Times New Roman"/>
                <w:sz w:val="20"/>
                <w:szCs w:val="20"/>
                <w:lang w:eastAsia="pl-PL"/>
              </w:rPr>
            </w:pPr>
            <w:r w:rsidRPr="00D22F1E">
              <w:rPr>
                <w:rFonts w:ascii="Times New Roman" w:eastAsia="Times New Roman" w:hAnsi="Times New Roman"/>
                <w:sz w:val="20"/>
                <w:szCs w:val="20"/>
                <w:lang w:eastAsia="pl-PL"/>
              </w:rPr>
              <w:lastRenderedPageBreak/>
              <w:t>bardzo niski.</w:t>
            </w:r>
          </w:p>
          <w:p w14:paraId="7C3C0B89" w14:textId="77777777" w:rsidR="006773B5" w:rsidRPr="00D22F1E" w:rsidRDefault="006773B5" w:rsidP="006773B5">
            <w:pPr>
              <w:pStyle w:val="Akapitzlist"/>
              <w:spacing w:after="0" w:line="240" w:lineRule="auto"/>
              <w:ind w:left="0"/>
              <w:rPr>
                <w:rFonts w:ascii="Times New Roman" w:eastAsia="Times New Roman" w:hAnsi="Times New Roman"/>
                <w:sz w:val="20"/>
                <w:szCs w:val="20"/>
                <w:lang w:eastAsia="pl-PL"/>
              </w:rPr>
            </w:pPr>
            <w:r w:rsidRPr="00D22F1E">
              <w:rPr>
                <w:rFonts w:ascii="Times New Roman" w:eastAsia="Times New Roman" w:hAnsi="Times New Roman"/>
                <w:sz w:val="20"/>
                <w:szCs w:val="20"/>
                <w:lang w:eastAsia="pl-PL"/>
              </w:rPr>
              <w:t>Wartość oczekiwana zostanie osiągnięta przy poziomie co najmniej przeciętnym.</w:t>
            </w:r>
          </w:p>
          <w:p w14:paraId="2693882C" w14:textId="77777777" w:rsidR="006773B5" w:rsidRPr="00D22F1E" w:rsidRDefault="006773B5" w:rsidP="006773B5">
            <w:pPr>
              <w:ind w:left="362" w:hanging="362"/>
              <w:rPr>
                <w:sz w:val="20"/>
                <w:szCs w:val="20"/>
                <w:lang w:eastAsia="pl-PL"/>
              </w:rPr>
            </w:pPr>
          </w:p>
          <w:p w14:paraId="04DBCE23" w14:textId="77777777" w:rsidR="006773B5" w:rsidRPr="00D22F1E" w:rsidRDefault="006773B5" w:rsidP="006773B5">
            <w:pPr>
              <w:rPr>
                <w:b/>
                <w:sz w:val="20"/>
                <w:szCs w:val="20"/>
                <w:lang w:eastAsia="pl-PL"/>
              </w:rPr>
            </w:pPr>
            <w:r w:rsidRPr="00D22F1E">
              <w:rPr>
                <w:b/>
                <w:sz w:val="20"/>
                <w:szCs w:val="20"/>
                <w:lang w:eastAsia="pl-PL"/>
              </w:rPr>
              <w:t xml:space="preserve">Źródło danych: </w:t>
            </w:r>
          </w:p>
          <w:p w14:paraId="6AE974FC" w14:textId="7F7FD97F" w:rsidR="00607262" w:rsidRPr="006922A4" w:rsidRDefault="006773B5" w:rsidP="006773B5">
            <w:pPr>
              <w:rPr>
                <w:sz w:val="20"/>
                <w:szCs w:val="20"/>
                <w:lang w:eastAsia="pl-PL"/>
              </w:rPr>
            </w:pPr>
            <w:r w:rsidRPr="00D22F1E">
              <w:rPr>
                <w:sz w:val="20"/>
                <w:szCs w:val="20"/>
              </w:rPr>
              <w:t xml:space="preserve">Formularz sprawozdania z realizacji debat społecznych organizowanych w ramach zadania </w:t>
            </w:r>
            <w:r w:rsidRPr="00D22F1E">
              <w:rPr>
                <w:i/>
                <w:sz w:val="20"/>
                <w:szCs w:val="20"/>
              </w:rPr>
              <w:t>Zacieśnianie współpracy ze społeczeństwem i uspołecznianie działań Policji, w tym organizowanie debat społecznych.</w:t>
            </w:r>
          </w:p>
        </w:tc>
        <w:tc>
          <w:tcPr>
            <w:tcW w:w="516" w:type="pct"/>
            <w:tcMar>
              <w:top w:w="57" w:type="dxa"/>
              <w:bottom w:w="57" w:type="dxa"/>
            </w:tcMar>
          </w:tcPr>
          <w:p w14:paraId="1939E62E" w14:textId="413958E1" w:rsidR="00607262" w:rsidRPr="006922A4" w:rsidRDefault="00607262" w:rsidP="00D26E70">
            <w:pPr>
              <w:jc w:val="both"/>
              <w:rPr>
                <w:sz w:val="20"/>
                <w:szCs w:val="20"/>
                <w:lang w:eastAsia="pl-PL"/>
              </w:rPr>
            </w:pPr>
            <w:r w:rsidRPr="006922A4">
              <w:rPr>
                <w:sz w:val="20"/>
                <w:szCs w:val="20"/>
                <w:lang w:eastAsia="pl-PL"/>
              </w:rPr>
              <w:lastRenderedPageBreak/>
              <w:t>M</w:t>
            </w:r>
            <w:r w:rsidRPr="006922A4">
              <w:rPr>
                <w:rFonts w:eastAsia="Calibri"/>
                <w:sz w:val="20"/>
                <w:szCs w:val="20"/>
              </w:rPr>
              <w:t xml:space="preserve">iernik </w:t>
            </w:r>
            <w:r w:rsidR="006773B5">
              <w:rPr>
                <w:rFonts w:eastAsia="Calibri"/>
                <w:sz w:val="20"/>
                <w:szCs w:val="20"/>
              </w:rPr>
              <w:t>14</w:t>
            </w:r>
          </w:p>
        </w:tc>
        <w:tc>
          <w:tcPr>
            <w:tcW w:w="609" w:type="pct"/>
          </w:tcPr>
          <w:p w14:paraId="5D402549" w14:textId="77777777" w:rsidR="00607262" w:rsidRPr="006922A4" w:rsidRDefault="00607262" w:rsidP="00D26E70">
            <w:pPr>
              <w:rPr>
                <w:sz w:val="20"/>
                <w:szCs w:val="20"/>
                <w:lang w:eastAsia="pl-PL"/>
              </w:rPr>
            </w:pPr>
            <w:r w:rsidRPr="006922A4">
              <w:rPr>
                <w:sz w:val="20"/>
                <w:szCs w:val="20"/>
                <w:lang w:eastAsia="pl-PL"/>
              </w:rPr>
              <w:t>Wydział Prewencji KWP w Lublinie</w:t>
            </w:r>
          </w:p>
        </w:tc>
      </w:tr>
      <w:tr w:rsidR="00607262" w:rsidRPr="006922A4" w14:paraId="55EF47C2" w14:textId="77777777" w:rsidTr="00D26E70">
        <w:trPr>
          <w:jc w:val="center"/>
        </w:trPr>
        <w:tc>
          <w:tcPr>
            <w:tcW w:w="648" w:type="pct"/>
            <w:tcBorders>
              <w:top w:val="nil"/>
              <w:bottom w:val="nil"/>
            </w:tcBorders>
            <w:tcMar>
              <w:top w:w="57" w:type="dxa"/>
              <w:bottom w:w="57" w:type="dxa"/>
            </w:tcMar>
          </w:tcPr>
          <w:p w14:paraId="2BE701E0" w14:textId="77777777" w:rsidR="00607262" w:rsidRPr="006922A4" w:rsidRDefault="00607262" w:rsidP="00D26E70">
            <w:pPr>
              <w:rPr>
                <w:sz w:val="20"/>
                <w:szCs w:val="20"/>
              </w:rPr>
            </w:pPr>
          </w:p>
        </w:tc>
        <w:tc>
          <w:tcPr>
            <w:tcW w:w="620" w:type="pct"/>
            <w:tcMar>
              <w:top w:w="57" w:type="dxa"/>
              <w:bottom w:w="57" w:type="dxa"/>
            </w:tcMar>
          </w:tcPr>
          <w:p w14:paraId="583FB81B" w14:textId="2DD5EF8C" w:rsidR="00607262" w:rsidRPr="006922A4" w:rsidRDefault="006773B5" w:rsidP="00D26E70">
            <w:pPr>
              <w:rPr>
                <w:sz w:val="20"/>
                <w:szCs w:val="20"/>
                <w:lang w:eastAsia="pl-PL"/>
              </w:rPr>
            </w:pPr>
            <w:r w:rsidRPr="006773B5">
              <w:rPr>
                <w:sz w:val="20"/>
                <w:szCs w:val="20"/>
                <w:lang w:eastAsia="pl-PL"/>
              </w:rPr>
              <w:t>5. Zwiększenie nadzoru w zakresie przekraczania prędkości w ruchu drogowym.</w:t>
            </w:r>
          </w:p>
        </w:tc>
        <w:tc>
          <w:tcPr>
            <w:tcW w:w="736" w:type="pct"/>
            <w:tcMar>
              <w:top w:w="57" w:type="dxa"/>
              <w:bottom w:w="57" w:type="dxa"/>
            </w:tcMar>
          </w:tcPr>
          <w:p w14:paraId="751FD486" w14:textId="77777777" w:rsidR="007D3A41" w:rsidRPr="007D3A41" w:rsidRDefault="007D3A41" w:rsidP="007D3A41">
            <w:pPr>
              <w:rPr>
                <w:sz w:val="20"/>
                <w:szCs w:val="20"/>
                <w:lang w:eastAsia="pl-PL"/>
              </w:rPr>
            </w:pPr>
            <w:r w:rsidRPr="007D3A41">
              <w:rPr>
                <w:sz w:val="20"/>
                <w:szCs w:val="20"/>
                <w:lang w:eastAsia="pl-PL"/>
              </w:rPr>
              <w:t xml:space="preserve">1. Bieżące monitorowanie danych wprowadzonych do systemu </w:t>
            </w:r>
            <w:proofErr w:type="spellStart"/>
            <w:r w:rsidRPr="007D3A41">
              <w:rPr>
                <w:sz w:val="20"/>
                <w:szCs w:val="20"/>
                <w:lang w:eastAsia="pl-PL"/>
              </w:rPr>
              <w:t>SESPol</w:t>
            </w:r>
            <w:proofErr w:type="spellEnd"/>
            <w:r w:rsidRPr="007D3A41">
              <w:rPr>
                <w:sz w:val="20"/>
                <w:szCs w:val="20"/>
                <w:lang w:eastAsia="pl-PL"/>
              </w:rPr>
              <w:t xml:space="preserve"> w zakresie osiągniętych efektów w służbie w polach 162, 340 oraz 361 zestawienia sprawozdawczego XIII/2.</w:t>
            </w:r>
          </w:p>
          <w:p w14:paraId="00A55057" w14:textId="61290566" w:rsidR="00607262" w:rsidRPr="006922A4" w:rsidRDefault="007D3A41" w:rsidP="007D3A41">
            <w:pPr>
              <w:rPr>
                <w:sz w:val="20"/>
                <w:szCs w:val="20"/>
                <w:lang w:eastAsia="pl-PL"/>
              </w:rPr>
            </w:pPr>
            <w:r w:rsidRPr="007D3A41">
              <w:rPr>
                <w:sz w:val="20"/>
                <w:szCs w:val="20"/>
                <w:lang w:eastAsia="pl-PL"/>
              </w:rPr>
              <w:t xml:space="preserve">2. Nadzorowanie aktywności policjantów z komórek ruchu </w:t>
            </w:r>
            <w:r w:rsidRPr="007D3A41">
              <w:rPr>
                <w:sz w:val="20"/>
                <w:szCs w:val="20"/>
                <w:lang w:eastAsia="pl-PL"/>
              </w:rPr>
              <w:lastRenderedPageBreak/>
              <w:t>drogowego w zakresie ujawniania przedmiotowych wykroczeń.</w:t>
            </w:r>
          </w:p>
        </w:tc>
        <w:tc>
          <w:tcPr>
            <w:tcW w:w="1871" w:type="pct"/>
            <w:tcMar>
              <w:top w:w="57" w:type="dxa"/>
              <w:bottom w:w="57" w:type="dxa"/>
            </w:tcMar>
          </w:tcPr>
          <w:p w14:paraId="14CADDC4" w14:textId="77777777" w:rsidR="006773B5" w:rsidRPr="006773B5" w:rsidRDefault="006773B5" w:rsidP="006773B5">
            <w:pPr>
              <w:rPr>
                <w:b/>
                <w:bCs/>
                <w:sz w:val="20"/>
                <w:szCs w:val="20"/>
                <w:lang w:eastAsia="pl-PL"/>
              </w:rPr>
            </w:pPr>
            <w:r w:rsidRPr="006773B5">
              <w:rPr>
                <w:b/>
                <w:bCs/>
                <w:sz w:val="20"/>
                <w:szCs w:val="20"/>
                <w:lang w:eastAsia="pl-PL"/>
              </w:rPr>
              <w:lastRenderedPageBreak/>
              <w:t>Procentowy udział wykroczeń dot. przekroczenia dopuszczalnej prędkości w ogólnej liczbie wykroczeń kierujących pojazdami</w:t>
            </w:r>
          </w:p>
          <w:p w14:paraId="7E2E67E1" w14:textId="77777777" w:rsidR="006773B5" w:rsidRPr="00D22F1E" w:rsidRDefault="006773B5" w:rsidP="006773B5">
            <w:pPr>
              <w:rPr>
                <w:b/>
                <w:sz w:val="20"/>
                <w:szCs w:val="20"/>
                <w:lang w:eastAsia="pl-PL"/>
              </w:rPr>
            </w:pPr>
            <w:r w:rsidRPr="00D22F1E">
              <w:rPr>
                <w:b/>
                <w:sz w:val="20"/>
                <w:szCs w:val="20"/>
                <w:lang w:eastAsia="pl-PL"/>
              </w:rPr>
              <w:t>Sposób naliczania:</w:t>
            </w:r>
          </w:p>
          <w:p w14:paraId="55541321" w14:textId="4C854D7B" w:rsidR="006773B5" w:rsidRPr="00D22F1E" w:rsidRDefault="006773B5" w:rsidP="006773B5">
            <w:pPr>
              <w:jc w:val="center"/>
              <w:rPr>
                <w:lang w:eastAsia="pl-PL"/>
              </w:rPr>
            </w:pPr>
            <m:oMath>
              <m:r>
                <w:rPr>
                  <w:rFonts w:ascii="Cambria Math" w:hAnsi="Cambria Math"/>
                  <w:color w:val="000000"/>
                  <w:lang w:eastAsia="pl-PL"/>
                </w:rPr>
                <m:t>P</m:t>
              </m:r>
              <m:r>
                <m:rPr>
                  <m:sty m:val="p"/>
                </m:rPr>
                <w:rPr>
                  <w:rFonts w:ascii="Cambria Math" w:hAnsi="Cambria Math"/>
                  <w:color w:val="000000"/>
                  <w:lang w:eastAsia="pl-PL"/>
                </w:rPr>
                <m:t>=</m:t>
              </m:r>
              <m:f>
                <m:fPr>
                  <m:ctrlPr>
                    <w:rPr>
                      <w:rFonts w:ascii="Cambria Math" w:hAnsi="Cambria Math"/>
                      <w:color w:val="000000"/>
                      <w:lang w:eastAsia="pl-PL"/>
                    </w:rPr>
                  </m:ctrlPr>
                </m:fPr>
                <m:num>
                  <m:r>
                    <w:rPr>
                      <w:rFonts w:ascii="Cambria Math" w:hAnsi="Cambria Math"/>
                      <w:color w:val="000000"/>
                      <w:lang w:eastAsia="pl-PL"/>
                    </w:rPr>
                    <m:t>Wpr</m:t>
                  </m:r>
                </m:num>
                <m:den>
                  <m:r>
                    <m:rPr>
                      <m:sty m:val="p"/>
                    </m:rPr>
                    <w:rPr>
                      <w:rFonts w:ascii="Cambria Math" w:hAnsi="Cambria Math"/>
                      <w:color w:val="000000"/>
                      <w:lang w:eastAsia="pl-PL"/>
                    </w:rPr>
                    <m:t>Wk</m:t>
                  </m:r>
                </m:den>
              </m:f>
              <m:r>
                <w:rPr>
                  <w:rFonts w:ascii="Cambria Math" w:hAnsi="Cambria Math"/>
                  <w:color w:val="000000"/>
                  <w:lang w:eastAsia="pl-PL"/>
                </w:rPr>
                <m:t>x100 (%</m:t>
              </m:r>
            </m:oMath>
            <w:r w:rsidRPr="00D22F1E">
              <w:rPr>
                <w:lang w:eastAsia="pl-PL"/>
              </w:rPr>
              <w:t>)</w:t>
            </w:r>
          </w:p>
          <w:p w14:paraId="156EC483" w14:textId="77777777" w:rsidR="006773B5" w:rsidRPr="00D22F1E" w:rsidRDefault="006773B5" w:rsidP="006773B5">
            <w:pPr>
              <w:rPr>
                <w:sz w:val="20"/>
                <w:szCs w:val="20"/>
                <w:lang w:eastAsia="pl-PL"/>
              </w:rPr>
            </w:pPr>
            <w:r w:rsidRPr="00D22F1E">
              <w:rPr>
                <w:b/>
                <w:sz w:val="20"/>
                <w:szCs w:val="20"/>
                <w:lang w:eastAsia="pl-PL"/>
              </w:rPr>
              <w:t xml:space="preserve">P </w:t>
            </w:r>
            <w:r w:rsidRPr="00D22F1E">
              <w:rPr>
                <w:sz w:val="20"/>
                <w:szCs w:val="20"/>
                <w:lang w:eastAsia="pl-PL"/>
              </w:rPr>
              <w:t xml:space="preserve">- procentowy udział wykroczeń dot. przekroczenia dopuszczalnej prędkości w ogólnej liczbie wykroczeń kierujących pojazdami  </w:t>
            </w:r>
          </w:p>
          <w:p w14:paraId="5575A22A" w14:textId="77777777" w:rsidR="006773B5" w:rsidRPr="00D22F1E" w:rsidRDefault="006773B5" w:rsidP="006773B5">
            <w:pPr>
              <w:rPr>
                <w:i/>
                <w:sz w:val="20"/>
                <w:szCs w:val="20"/>
                <w:lang w:eastAsia="pl-PL"/>
              </w:rPr>
            </w:pPr>
            <w:proofErr w:type="spellStart"/>
            <w:r w:rsidRPr="00D22F1E">
              <w:rPr>
                <w:b/>
                <w:sz w:val="20"/>
                <w:szCs w:val="20"/>
                <w:lang w:eastAsia="pl-PL"/>
              </w:rPr>
              <w:t>Wpr</w:t>
            </w:r>
            <w:proofErr w:type="spellEnd"/>
            <w:r w:rsidRPr="00D22F1E">
              <w:rPr>
                <w:b/>
                <w:sz w:val="20"/>
                <w:szCs w:val="20"/>
                <w:lang w:eastAsia="pl-PL"/>
              </w:rPr>
              <w:t xml:space="preserve"> </w:t>
            </w:r>
            <w:r w:rsidRPr="00D22F1E">
              <w:rPr>
                <w:sz w:val="20"/>
                <w:szCs w:val="20"/>
                <w:lang w:eastAsia="pl-PL"/>
              </w:rPr>
              <w:t xml:space="preserve">- liczba ujawnionych wykroczeń dot. przekroczenia dozwolonej prędkości przez kierującego pojazdem  </w:t>
            </w:r>
            <w:r w:rsidRPr="00D22F1E">
              <w:rPr>
                <w:i/>
                <w:sz w:val="20"/>
                <w:szCs w:val="20"/>
                <w:lang w:eastAsia="pl-PL"/>
              </w:rPr>
              <w:t xml:space="preserve">(kolumna 340 formularza XIII/2) </w:t>
            </w:r>
          </w:p>
          <w:p w14:paraId="1CDB1787" w14:textId="77777777" w:rsidR="006773B5" w:rsidRPr="00D22F1E" w:rsidRDefault="006773B5" w:rsidP="006773B5">
            <w:pPr>
              <w:rPr>
                <w:i/>
                <w:sz w:val="20"/>
                <w:szCs w:val="20"/>
                <w:lang w:eastAsia="pl-PL"/>
              </w:rPr>
            </w:pPr>
            <w:proofErr w:type="spellStart"/>
            <w:r w:rsidRPr="00D22F1E">
              <w:rPr>
                <w:b/>
                <w:sz w:val="20"/>
                <w:szCs w:val="20"/>
                <w:lang w:eastAsia="pl-PL"/>
              </w:rPr>
              <w:lastRenderedPageBreak/>
              <w:t>Wk</w:t>
            </w:r>
            <w:proofErr w:type="spellEnd"/>
            <w:r w:rsidRPr="00D22F1E">
              <w:rPr>
                <w:b/>
                <w:sz w:val="20"/>
                <w:szCs w:val="20"/>
                <w:lang w:eastAsia="pl-PL"/>
              </w:rPr>
              <w:t xml:space="preserve"> - </w:t>
            </w:r>
            <w:r w:rsidRPr="00D22F1E">
              <w:rPr>
                <w:sz w:val="20"/>
                <w:szCs w:val="20"/>
                <w:lang w:eastAsia="pl-PL"/>
              </w:rPr>
              <w:t xml:space="preserve">suma wykroczeń popełnionych przez kierującego pojazdem </w:t>
            </w:r>
            <w:r w:rsidRPr="00D22F1E">
              <w:rPr>
                <w:i/>
                <w:sz w:val="20"/>
                <w:szCs w:val="20"/>
                <w:lang w:eastAsia="pl-PL"/>
              </w:rPr>
              <w:t xml:space="preserve">(kolumna 361 formularza XIII/2) </w:t>
            </w:r>
            <w:r w:rsidRPr="00D22F1E">
              <w:rPr>
                <w:sz w:val="20"/>
                <w:szCs w:val="20"/>
                <w:lang w:eastAsia="pl-PL"/>
              </w:rPr>
              <w:t>+ liczba wykroczeń popełnionych przez kierującego wobec pieszych</w:t>
            </w:r>
            <w:r w:rsidRPr="00D22F1E">
              <w:rPr>
                <w:i/>
                <w:sz w:val="20"/>
                <w:szCs w:val="20"/>
                <w:lang w:eastAsia="pl-PL"/>
              </w:rPr>
              <w:t xml:space="preserve"> (kolumna 162 formularza XIII/2)</w:t>
            </w:r>
          </w:p>
          <w:p w14:paraId="1C224999" w14:textId="77777777" w:rsidR="006773B5" w:rsidRPr="00D22F1E" w:rsidRDefault="006773B5" w:rsidP="006773B5">
            <w:pPr>
              <w:rPr>
                <w:sz w:val="20"/>
                <w:szCs w:val="20"/>
                <w:lang w:eastAsia="pl-PL"/>
              </w:rPr>
            </w:pPr>
          </w:p>
          <w:p w14:paraId="6A6E24DB" w14:textId="77777777" w:rsidR="006773B5" w:rsidRPr="00D22F1E" w:rsidRDefault="006773B5" w:rsidP="006773B5">
            <w:pPr>
              <w:rPr>
                <w:b/>
                <w:sz w:val="20"/>
                <w:szCs w:val="20"/>
                <w:lang w:eastAsia="pl-PL"/>
              </w:rPr>
            </w:pPr>
            <w:r w:rsidRPr="00D22F1E">
              <w:rPr>
                <w:b/>
                <w:sz w:val="20"/>
                <w:szCs w:val="20"/>
                <w:lang w:eastAsia="pl-PL"/>
              </w:rPr>
              <w:t>Sposób naliczania wartości oczekiwanej:</w:t>
            </w:r>
          </w:p>
          <w:p w14:paraId="1E88E131" w14:textId="77777777" w:rsidR="006773B5" w:rsidRPr="00D22F1E" w:rsidRDefault="006773B5" w:rsidP="006773B5">
            <w:pPr>
              <w:shd w:val="clear" w:color="auto" w:fill="FFFFFF"/>
              <w:rPr>
                <w:bCs/>
                <w:iCs/>
                <w:sz w:val="20"/>
                <w:szCs w:val="20"/>
              </w:rPr>
            </w:pPr>
            <w:r w:rsidRPr="00D22F1E">
              <w:rPr>
                <w:bCs/>
                <w:iCs/>
                <w:sz w:val="20"/>
                <w:szCs w:val="20"/>
              </w:rPr>
              <w:t>Wartością oczekiwaną na 202</w:t>
            </w:r>
            <w:r>
              <w:rPr>
                <w:bCs/>
                <w:iCs/>
                <w:sz w:val="20"/>
                <w:szCs w:val="20"/>
              </w:rPr>
              <w:t>5 rok</w:t>
            </w:r>
            <w:r w:rsidRPr="00D22F1E">
              <w:rPr>
                <w:bCs/>
                <w:iCs/>
                <w:sz w:val="20"/>
                <w:szCs w:val="20"/>
              </w:rPr>
              <w:t xml:space="preserve"> będzie osiągnięcie wskaźnika na poziomie nie mniejszym niż 50% przy założeniu, że w jednostkach, które uzyskały w 202</w:t>
            </w:r>
            <w:r>
              <w:rPr>
                <w:bCs/>
                <w:iCs/>
                <w:sz w:val="20"/>
                <w:szCs w:val="20"/>
              </w:rPr>
              <w:t>4</w:t>
            </w:r>
            <w:r w:rsidRPr="00D22F1E">
              <w:rPr>
                <w:bCs/>
                <w:iCs/>
                <w:sz w:val="20"/>
                <w:szCs w:val="20"/>
              </w:rPr>
              <w:t xml:space="preserve"> roku wskaźnik powyżej 50% dopuszcza się jego pomniejszenie o 5 </w:t>
            </w:r>
            <w:proofErr w:type="spellStart"/>
            <w:r w:rsidRPr="00D22F1E">
              <w:rPr>
                <w:bCs/>
                <w:iCs/>
                <w:sz w:val="20"/>
                <w:szCs w:val="20"/>
              </w:rPr>
              <w:t>p.p</w:t>
            </w:r>
            <w:proofErr w:type="spellEnd"/>
            <w:r w:rsidRPr="00D22F1E">
              <w:rPr>
                <w:bCs/>
                <w:iCs/>
                <w:sz w:val="20"/>
                <w:szCs w:val="20"/>
              </w:rPr>
              <w:t xml:space="preserve">., jednak wartość wskaźnika nie może być niższa niż 50%. </w:t>
            </w:r>
          </w:p>
          <w:p w14:paraId="0433E368" w14:textId="77777777" w:rsidR="006773B5" w:rsidRPr="00D22F1E" w:rsidRDefault="006773B5" w:rsidP="006773B5">
            <w:pPr>
              <w:shd w:val="clear" w:color="auto" w:fill="FFFFFF"/>
              <w:rPr>
                <w:bCs/>
                <w:iCs/>
                <w:sz w:val="16"/>
                <w:szCs w:val="16"/>
              </w:rPr>
            </w:pPr>
          </w:p>
          <w:p w14:paraId="55A7AEA6" w14:textId="77777777" w:rsidR="006773B5" w:rsidRPr="00D22F1E" w:rsidRDefault="006773B5" w:rsidP="006773B5">
            <w:pPr>
              <w:shd w:val="clear" w:color="auto" w:fill="FFFFFF"/>
              <w:rPr>
                <w:bCs/>
                <w:iCs/>
                <w:sz w:val="18"/>
                <w:szCs w:val="18"/>
              </w:rPr>
            </w:pPr>
            <w:r w:rsidRPr="00D22F1E">
              <w:rPr>
                <w:bCs/>
                <w:iCs/>
                <w:sz w:val="18"/>
                <w:szCs w:val="18"/>
              </w:rPr>
              <w:t>Przykłady:</w:t>
            </w:r>
          </w:p>
          <w:p w14:paraId="1CE3F40B" w14:textId="77777777" w:rsidR="006773B5" w:rsidRPr="00D22F1E" w:rsidRDefault="006773B5" w:rsidP="006773B5">
            <w:pPr>
              <w:numPr>
                <w:ilvl w:val="0"/>
                <w:numId w:val="36"/>
              </w:numPr>
              <w:shd w:val="clear" w:color="auto" w:fill="FFFFFF"/>
              <w:ind w:left="172" w:hanging="172"/>
              <w:rPr>
                <w:bCs/>
                <w:iCs/>
                <w:sz w:val="18"/>
                <w:szCs w:val="18"/>
              </w:rPr>
            </w:pPr>
            <w:r w:rsidRPr="00D22F1E">
              <w:rPr>
                <w:bCs/>
                <w:iCs/>
                <w:sz w:val="18"/>
                <w:szCs w:val="18"/>
              </w:rPr>
              <w:t>Wskaźnik za 202</w:t>
            </w:r>
            <w:r>
              <w:rPr>
                <w:bCs/>
                <w:iCs/>
                <w:sz w:val="18"/>
                <w:szCs w:val="18"/>
              </w:rPr>
              <w:t>4</w:t>
            </w:r>
            <w:r w:rsidRPr="00D22F1E">
              <w:rPr>
                <w:bCs/>
                <w:iCs/>
                <w:sz w:val="18"/>
                <w:szCs w:val="18"/>
              </w:rPr>
              <w:t xml:space="preserve"> r. osiągnięty na poziomie 65,9% - wartość oczekiwana na 202</w:t>
            </w:r>
            <w:r>
              <w:rPr>
                <w:bCs/>
                <w:iCs/>
                <w:sz w:val="18"/>
                <w:szCs w:val="18"/>
              </w:rPr>
              <w:t>5</w:t>
            </w:r>
            <w:r w:rsidRPr="00D22F1E">
              <w:rPr>
                <w:bCs/>
                <w:iCs/>
                <w:sz w:val="18"/>
                <w:szCs w:val="18"/>
              </w:rPr>
              <w:t> r. wyniesie 60,9% (65,9-5=60,9);</w:t>
            </w:r>
          </w:p>
          <w:p w14:paraId="70160663" w14:textId="77777777" w:rsidR="006773B5" w:rsidRPr="00D22F1E" w:rsidRDefault="006773B5" w:rsidP="006773B5">
            <w:pPr>
              <w:numPr>
                <w:ilvl w:val="0"/>
                <w:numId w:val="36"/>
              </w:numPr>
              <w:ind w:left="172" w:hanging="172"/>
              <w:rPr>
                <w:bCs/>
                <w:iCs/>
                <w:sz w:val="18"/>
                <w:szCs w:val="18"/>
              </w:rPr>
            </w:pPr>
            <w:r w:rsidRPr="00D22F1E">
              <w:rPr>
                <w:bCs/>
                <w:iCs/>
                <w:sz w:val="18"/>
                <w:szCs w:val="18"/>
              </w:rPr>
              <w:t>Wskaźnik za 202</w:t>
            </w:r>
            <w:r>
              <w:rPr>
                <w:bCs/>
                <w:iCs/>
                <w:sz w:val="18"/>
                <w:szCs w:val="18"/>
              </w:rPr>
              <w:t>4</w:t>
            </w:r>
            <w:r w:rsidRPr="00D22F1E">
              <w:rPr>
                <w:bCs/>
                <w:iCs/>
                <w:sz w:val="18"/>
                <w:szCs w:val="18"/>
              </w:rPr>
              <w:t xml:space="preserve"> r. osiągnięty na poziomie 52,2% - wartość oczekiwana na 202</w:t>
            </w:r>
            <w:r>
              <w:rPr>
                <w:bCs/>
                <w:iCs/>
                <w:sz w:val="18"/>
                <w:szCs w:val="18"/>
              </w:rPr>
              <w:t>5</w:t>
            </w:r>
            <w:r w:rsidRPr="00D22F1E">
              <w:rPr>
                <w:bCs/>
                <w:iCs/>
                <w:sz w:val="18"/>
                <w:szCs w:val="18"/>
              </w:rPr>
              <w:t xml:space="preserve"> r. wyniesie 50,0% </w:t>
            </w:r>
          </w:p>
          <w:p w14:paraId="17FFED3E" w14:textId="77777777" w:rsidR="006773B5" w:rsidRPr="00D22F1E" w:rsidRDefault="006773B5" w:rsidP="006773B5">
            <w:pPr>
              <w:rPr>
                <w:bCs/>
                <w:iCs/>
                <w:sz w:val="20"/>
                <w:szCs w:val="20"/>
              </w:rPr>
            </w:pPr>
          </w:p>
          <w:p w14:paraId="503D1EF1" w14:textId="77777777" w:rsidR="006773B5" w:rsidRPr="00D22F1E" w:rsidRDefault="006773B5" w:rsidP="006773B5">
            <w:pPr>
              <w:rPr>
                <w:b/>
                <w:sz w:val="20"/>
                <w:szCs w:val="20"/>
                <w:lang w:eastAsia="pl-PL"/>
              </w:rPr>
            </w:pPr>
            <w:r w:rsidRPr="00D22F1E">
              <w:rPr>
                <w:b/>
                <w:sz w:val="20"/>
                <w:szCs w:val="20"/>
                <w:lang w:eastAsia="pl-PL"/>
              </w:rPr>
              <w:t>Źródło danych:</w:t>
            </w:r>
          </w:p>
          <w:p w14:paraId="56123CA7" w14:textId="77777777" w:rsidR="00607262" w:rsidRDefault="006773B5" w:rsidP="006773B5">
            <w:pPr>
              <w:rPr>
                <w:bCs/>
                <w:iCs/>
                <w:sz w:val="20"/>
                <w:szCs w:val="20"/>
              </w:rPr>
            </w:pPr>
            <w:proofErr w:type="spellStart"/>
            <w:r w:rsidRPr="00D22F1E">
              <w:rPr>
                <w:bCs/>
                <w:iCs/>
                <w:sz w:val="20"/>
                <w:szCs w:val="20"/>
              </w:rPr>
              <w:t>SESPol</w:t>
            </w:r>
            <w:proofErr w:type="spellEnd"/>
            <w:r w:rsidRPr="00D22F1E">
              <w:rPr>
                <w:bCs/>
                <w:iCs/>
                <w:sz w:val="20"/>
                <w:szCs w:val="20"/>
              </w:rPr>
              <w:t>, zestawienie sprawozdawcze  XIII/2 – „Karta statystyczna czynności policjanta w ruchu drogowym”.</w:t>
            </w:r>
          </w:p>
          <w:p w14:paraId="34686103" w14:textId="53D8DEF6" w:rsidR="00AD69C6" w:rsidRPr="006922A4" w:rsidRDefault="00AD69C6" w:rsidP="006773B5">
            <w:pPr>
              <w:rPr>
                <w:bCs/>
                <w:iCs/>
                <w:sz w:val="20"/>
                <w:szCs w:val="20"/>
              </w:rPr>
            </w:pPr>
          </w:p>
        </w:tc>
        <w:tc>
          <w:tcPr>
            <w:tcW w:w="516" w:type="pct"/>
            <w:tcMar>
              <w:top w:w="57" w:type="dxa"/>
              <w:bottom w:w="57" w:type="dxa"/>
            </w:tcMar>
          </w:tcPr>
          <w:p w14:paraId="235E8A9B" w14:textId="0AB94E7A" w:rsidR="00607262" w:rsidRPr="006922A4" w:rsidRDefault="00607262" w:rsidP="00D26E70">
            <w:pPr>
              <w:jc w:val="both"/>
              <w:rPr>
                <w:sz w:val="20"/>
                <w:szCs w:val="20"/>
                <w:lang w:eastAsia="pl-PL"/>
              </w:rPr>
            </w:pPr>
            <w:r w:rsidRPr="006922A4">
              <w:rPr>
                <w:sz w:val="20"/>
                <w:szCs w:val="20"/>
                <w:lang w:eastAsia="pl-PL"/>
              </w:rPr>
              <w:lastRenderedPageBreak/>
              <w:t xml:space="preserve">Miernik </w:t>
            </w:r>
            <w:r w:rsidR="006773B5">
              <w:rPr>
                <w:sz w:val="20"/>
                <w:szCs w:val="20"/>
                <w:lang w:eastAsia="pl-PL"/>
              </w:rPr>
              <w:t>15</w:t>
            </w:r>
          </w:p>
        </w:tc>
        <w:tc>
          <w:tcPr>
            <w:tcW w:w="609" w:type="pct"/>
          </w:tcPr>
          <w:p w14:paraId="7CF81FF7" w14:textId="77777777" w:rsidR="00607262" w:rsidRPr="006922A4" w:rsidRDefault="00607262" w:rsidP="00D26E70">
            <w:pPr>
              <w:rPr>
                <w:sz w:val="20"/>
                <w:szCs w:val="20"/>
                <w:lang w:eastAsia="pl-PL"/>
              </w:rPr>
            </w:pPr>
            <w:r w:rsidRPr="006922A4">
              <w:rPr>
                <w:sz w:val="20"/>
                <w:szCs w:val="20"/>
                <w:lang w:eastAsia="pl-PL"/>
              </w:rPr>
              <w:t>Wydział Ruchu Drogowego KWP w Lublinie</w:t>
            </w:r>
          </w:p>
        </w:tc>
      </w:tr>
      <w:tr w:rsidR="00607262" w:rsidRPr="006922A4" w14:paraId="23144489" w14:textId="77777777" w:rsidTr="00D26E70">
        <w:trPr>
          <w:trHeight w:val="1004"/>
          <w:jc w:val="center"/>
        </w:trPr>
        <w:tc>
          <w:tcPr>
            <w:tcW w:w="648" w:type="pct"/>
            <w:vMerge w:val="restart"/>
            <w:tcBorders>
              <w:top w:val="nil"/>
            </w:tcBorders>
            <w:tcMar>
              <w:top w:w="57" w:type="dxa"/>
              <w:bottom w:w="57" w:type="dxa"/>
            </w:tcMar>
          </w:tcPr>
          <w:p w14:paraId="57A0AF39" w14:textId="77777777" w:rsidR="00607262" w:rsidRPr="006922A4" w:rsidRDefault="00607262" w:rsidP="00D26E70">
            <w:pPr>
              <w:rPr>
                <w:sz w:val="20"/>
                <w:szCs w:val="20"/>
              </w:rPr>
            </w:pPr>
          </w:p>
        </w:tc>
        <w:tc>
          <w:tcPr>
            <w:tcW w:w="620" w:type="pct"/>
            <w:tcMar>
              <w:top w:w="57" w:type="dxa"/>
              <w:bottom w:w="57" w:type="dxa"/>
            </w:tcMar>
          </w:tcPr>
          <w:p w14:paraId="1F159C48" w14:textId="20D43F65" w:rsidR="00607262" w:rsidRPr="006922A4" w:rsidRDefault="006773B5" w:rsidP="00D26E70">
            <w:pPr>
              <w:rPr>
                <w:sz w:val="20"/>
                <w:szCs w:val="20"/>
                <w:lang w:eastAsia="pl-PL"/>
              </w:rPr>
            </w:pPr>
            <w:r w:rsidRPr="006C392E">
              <w:rPr>
                <w:sz w:val="20"/>
                <w:szCs w:val="20"/>
                <w:lang w:eastAsia="pl-PL"/>
              </w:rPr>
              <w:t>6. Dostosowanie dzia</w:t>
            </w:r>
            <w:r>
              <w:rPr>
                <w:sz w:val="20"/>
                <w:szCs w:val="20"/>
                <w:lang w:eastAsia="pl-PL"/>
              </w:rPr>
              <w:t>łań profilaktycznych Policji do </w:t>
            </w:r>
            <w:r w:rsidRPr="006C392E">
              <w:rPr>
                <w:sz w:val="20"/>
                <w:szCs w:val="20"/>
                <w:lang w:eastAsia="pl-PL"/>
              </w:rPr>
              <w:t xml:space="preserve">zdiagnozowanych zagrożeń społecznych w następujących </w:t>
            </w:r>
            <w:r w:rsidRPr="006C392E">
              <w:rPr>
                <w:sz w:val="20"/>
                <w:szCs w:val="20"/>
                <w:lang w:eastAsia="pl-PL"/>
              </w:rPr>
              <w:lastRenderedPageBreak/>
              <w:t xml:space="preserve">obszarach: uzależnienia: narkotyki, nowe narkotyki, alkohol; bezpieczeństwo dzieci i młodzieży; bezpieczeństwo w miejscach publicznych </w:t>
            </w:r>
            <w:r w:rsidRPr="006C392E">
              <w:rPr>
                <w:sz w:val="20"/>
                <w:szCs w:val="20"/>
                <w:lang w:eastAsia="pl-PL"/>
              </w:rPr>
              <w:br/>
              <w:t xml:space="preserve">i w miejscu zamieszkania; </w:t>
            </w:r>
            <w:proofErr w:type="spellStart"/>
            <w:r w:rsidRPr="006C392E">
              <w:rPr>
                <w:sz w:val="20"/>
                <w:szCs w:val="20"/>
                <w:lang w:eastAsia="pl-PL"/>
              </w:rPr>
              <w:t>cyberzagrożenia</w:t>
            </w:r>
            <w:proofErr w:type="spellEnd"/>
            <w:r w:rsidRPr="006C392E">
              <w:rPr>
                <w:sz w:val="20"/>
                <w:szCs w:val="20"/>
                <w:lang w:eastAsia="pl-PL"/>
              </w:rPr>
              <w:t>; handel ludźmi; mowa nienawiści, w tym hejt, przestępstwa z nienawiści; bezpieczeństwo seniorów.</w:t>
            </w:r>
          </w:p>
          <w:p w14:paraId="1B194249" w14:textId="77777777" w:rsidR="00607262" w:rsidRPr="006922A4" w:rsidRDefault="00607262" w:rsidP="00D26E70">
            <w:pPr>
              <w:rPr>
                <w:sz w:val="20"/>
                <w:szCs w:val="20"/>
                <w:lang w:eastAsia="pl-PL"/>
              </w:rPr>
            </w:pPr>
          </w:p>
          <w:p w14:paraId="3310B2FA" w14:textId="77777777" w:rsidR="00607262" w:rsidRPr="006922A4" w:rsidRDefault="00607262" w:rsidP="00D26E70">
            <w:pPr>
              <w:rPr>
                <w:sz w:val="20"/>
                <w:szCs w:val="20"/>
                <w:lang w:eastAsia="pl-PL"/>
              </w:rPr>
            </w:pPr>
          </w:p>
          <w:p w14:paraId="22AEED19" w14:textId="77777777" w:rsidR="00607262" w:rsidRPr="006922A4" w:rsidRDefault="00607262" w:rsidP="00D26E70">
            <w:pPr>
              <w:rPr>
                <w:sz w:val="20"/>
                <w:szCs w:val="20"/>
                <w:lang w:eastAsia="pl-PL"/>
              </w:rPr>
            </w:pPr>
          </w:p>
          <w:p w14:paraId="10FED166" w14:textId="77777777" w:rsidR="00607262" w:rsidRPr="006922A4" w:rsidRDefault="00607262" w:rsidP="00D26E70">
            <w:pPr>
              <w:rPr>
                <w:sz w:val="20"/>
                <w:szCs w:val="20"/>
                <w:lang w:eastAsia="pl-PL"/>
              </w:rPr>
            </w:pPr>
          </w:p>
          <w:p w14:paraId="1AB3F6CC" w14:textId="77777777" w:rsidR="00607262" w:rsidRPr="006922A4" w:rsidRDefault="00607262" w:rsidP="00D26E70">
            <w:pPr>
              <w:rPr>
                <w:sz w:val="20"/>
                <w:szCs w:val="20"/>
                <w:lang w:eastAsia="pl-PL"/>
              </w:rPr>
            </w:pPr>
          </w:p>
        </w:tc>
        <w:tc>
          <w:tcPr>
            <w:tcW w:w="736" w:type="pct"/>
            <w:tcMar>
              <w:top w:w="57" w:type="dxa"/>
              <w:bottom w:w="57" w:type="dxa"/>
            </w:tcMar>
          </w:tcPr>
          <w:p w14:paraId="70077E6D" w14:textId="77777777" w:rsidR="00876255" w:rsidRPr="00876255" w:rsidRDefault="00876255" w:rsidP="00876255">
            <w:pPr>
              <w:rPr>
                <w:sz w:val="20"/>
                <w:szCs w:val="20"/>
                <w:lang w:eastAsia="pl-PL"/>
              </w:rPr>
            </w:pPr>
            <w:r w:rsidRPr="00876255">
              <w:rPr>
                <w:sz w:val="20"/>
                <w:szCs w:val="20"/>
                <w:lang w:eastAsia="pl-PL"/>
              </w:rPr>
              <w:lastRenderedPageBreak/>
              <w:t>Realizacja wspólnych działań profilaktycznych.</w:t>
            </w:r>
          </w:p>
          <w:p w14:paraId="6A89FDAD" w14:textId="77777777" w:rsidR="00876255" w:rsidRPr="00876255" w:rsidRDefault="00876255" w:rsidP="00876255">
            <w:pPr>
              <w:rPr>
                <w:sz w:val="20"/>
                <w:szCs w:val="20"/>
                <w:lang w:eastAsia="pl-PL"/>
              </w:rPr>
            </w:pPr>
          </w:p>
          <w:p w14:paraId="4AD5CD35" w14:textId="77777777" w:rsidR="00876255" w:rsidRPr="00876255" w:rsidRDefault="00876255" w:rsidP="00876255">
            <w:pPr>
              <w:rPr>
                <w:sz w:val="20"/>
                <w:szCs w:val="20"/>
                <w:lang w:eastAsia="pl-PL"/>
              </w:rPr>
            </w:pPr>
            <w:r w:rsidRPr="00876255">
              <w:rPr>
                <w:sz w:val="20"/>
                <w:szCs w:val="20"/>
                <w:lang w:eastAsia="pl-PL"/>
              </w:rPr>
              <w:t xml:space="preserve">Promocja działań profilaktycznych realizowanych przez Policję oraz podmioty </w:t>
            </w:r>
            <w:r w:rsidRPr="00876255">
              <w:rPr>
                <w:sz w:val="20"/>
                <w:szCs w:val="20"/>
                <w:lang w:eastAsia="pl-PL"/>
              </w:rPr>
              <w:lastRenderedPageBreak/>
              <w:t>zewnętrzne: przekazywanie informacji o działaniach, przekazywanie materiałów profilaktycznych.</w:t>
            </w:r>
          </w:p>
          <w:p w14:paraId="072E51A9" w14:textId="77777777" w:rsidR="00876255" w:rsidRPr="00876255" w:rsidRDefault="00876255" w:rsidP="00876255">
            <w:pPr>
              <w:rPr>
                <w:sz w:val="20"/>
                <w:szCs w:val="20"/>
                <w:lang w:eastAsia="pl-PL"/>
              </w:rPr>
            </w:pPr>
          </w:p>
          <w:p w14:paraId="16FF66FC" w14:textId="77777777" w:rsidR="00876255" w:rsidRPr="00876255" w:rsidRDefault="00876255" w:rsidP="00876255">
            <w:pPr>
              <w:rPr>
                <w:sz w:val="20"/>
                <w:szCs w:val="20"/>
                <w:lang w:eastAsia="pl-PL"/>
              </w:rPr>
            </w:pPr>
          </w:p>
          <w:p w14:paraId="5F1E99ED" w14:textId="77777777" w:rsidR="00876255" w:rsidRDefault="00876255" w:rsidP="00876255">
            <w:pPr>
              <w:rPr>
                <w:sz w:val="20"/>
                <w:szCs w:val="20"/>
                <w:lang w:eastAsia="pl-PL"/>
              </w:rPr>
            </w:pPr>
            <w:r w:rsidRPr="00876255">
              <w:rPr>
                <w:sz w:val="20"/>
                <w:szCs w:val="20"/>
                <w:lang w:eastAsia="pl-PL"/>
              </w:rPr>
              <w:t>Wskazywanie podmiotom zewnętrznym i władzom samorządowym potrzeby wsparcia finansowego i rzeczowego działań profilaktycznych realizowanych przez Policję.</w:t>
            </w:r>
          </w:p>
          <w:p w14:paraId="41912A16" w14:textId="77777777" w:rsidR="00876255" w:rsidRPr="00876255" w:rsidRDefault="00876255" w:rsidP="00876255">
            <w:pPr>
              <w:rPr>
                <w:sz w:val="20"/>
                <w:szCs w:val="20"/>
                <w:lang w:eastAsia="pl-PL"/>
              </w:rPr>
            </w:pPr>
          </w:p>
          <w:p w14:paraId="79085DA3" w14:textId="7C75F970" w:rsidR="00876255" w:rsidRPr="00876255" w:rsidRDefault="00876255" w:rsidP="00876255">
            <w:pPr>
              <w:rPr>
                <w:sz w:val="20"/>
                <w:szCs w:val="20"/>
                <w:lang w:eastAsia="pl-PL"/>
              </w:rPr>
            </w:pPr>
            <w:r w:rsidRPr="00876255">
              <w:rPr>
                <w:sz w:val="20"/>
                <w:szCs w:val="20"/>
                <w:lang w:eastAsia="pl-PL"/>
              </w:rPr>
              <w:t>Udział w projektach międzynarodowych z obszaru profilaktyki społecznej.</w:t>
            </w:r>
          </w:p>
          <w:p w14:paraId="50FD39A3" w14:textId="77777777" w:rsidR="00876255" w:rsidRPr="00876255" w:rsidRDefault="00876255" w:rsidP="00876255">
            <w:pPr>
              <w:rPr>
                <w:sz w:val="20"/>
                <w:szCs w:val="20"/>
                <w:lang w:eastAsia="pl-PL"/>
              </w:rPr>
            </w:pPr>
          </w:p>
          <w:p w14:paraId="1D991322" w14:textId="77777777" w:rsidR="00876255" w:rsidRPr="00876255" w:rsidRDefault="00876255" w:rsidP="00876255">
            <w:pPr>
              <w:rPr>
                <w:sz w:val="20"/>
                <w:szCs w:val="20"/>
                <w:lang w:eastAsia="pl-PL"/>
              </w:rPr>
            </w:pPr>
            <w:r w:rsidRPr="00876255">
              <w:rPr>
                <w:sz w:val="20"/>
                <w:szCs w:val="20"/>
                <w:lang w:eastAsia="pl-PL"/>
              </w:rPr>
              <w:t xml:space="preserve">Prowadzenie wspólnych działań edukacyjnych </w:t>
            </w:r>
            <w:r w:rsidRPr="00876255">
              <w:rPr>
                <w:sz w:val="20"/>
                <w:szCs w:val="20"/>
                <w:lang w:eastAsia="pl-PL"/>
              </w:rPr>
              <w:lastRenderedPageBreak/>
              <w:t xml:space="preserve">podnoszących kwalifikacje służb </w:t>
            </w:r>
          </w:p>
          <w:p w14:paraId="147FCEEE" w14:textId="77777777" w:rsidR="00876255" w:rsidRPr="00876255" w:rsidRDefault="00876255" w:rsidP="00876255">
            <w:pPr>
              <w:rPr>
                <w:sz w:val="20"/>
                <w:szCs w:val="20"/>
                <w:lang w:eastAsia="pl-PL"/>
              </w:rPr>
            </w:pPr>
            <w:r w:rsidRPr="00876255">
              <w:rPr>
                <w:sz w:val="20"/>
                <w:szCs w:val="20"/>
                <w:lang w:eastAsia="pl-PL"/>
              </w:rPr>
              <w:t>i podmiotów działających na rzecz bezpieczeństwa i realizujących działania profilaktyczne.</w:t>
            </w:r>
          </w:p>
          <w:p w14:paraId="06323032" w14:textId="77777777" w:rsidR="00876255" w:rsidRPr="00876255" w:rsidRDefault="00876255" w:rsidP="00876255">
            <w:pPr>
              <w:rPr>
                <w:sz w:val="20"/>
                <w:szCs w:val="20"/>
                <w:lang w:eastAsia="pl-PL"/>
              </w:rPr>
            </w:pPr>
          </w:p>
          <w:p w14:paraId="4E6F9653" w14:textId="77777777" w:rsidR="00876255" w:rsidRPr="00876255" w:rsidRDefault="00876255" w:rsidP="00876255">
            <w:pPr>
              <w:rPr>
                <w:sz w:val="20"/>
                <w:szCs w:val="20"/>
                <w:lang w:eastAsia="pl-PL"/>
              </w:rPr>
            </w:pPr>
            <w:r w:rsidRPr="00876255">
              <w:rPr>
                <w:sz w:val="20"/>
                <w:szCs w:val="20"/>
                <w:lang w:eastAsia="pl-PL"/>
              </w:rPr>
              <w:t xml:space="preserve">Realizacja powyższych zadań przez jednostki podległe KWP </w:t>
            </w:r>
          </w:p>
          <w:p w14:paraId="29E6D5C8" w14:textId="77777777" w:rsidR="00876255" w:rsidRPr="00876255" w:rsidRDefault="00876255" w:rsidP="00876255">
            <w:pPr>
              <w:rPr>
                <w:sz w:val="20"/>
                <w:szCs w:val="20"/>
                <w:lang w:eastAsia="pl-PL"/>
              </w:rPr>
            </w:pPr>
            <w:r w:rsidRPr="00876255">
              <w:rPr>
                <w:sz w:val="20"/>
                <w:szCs w:val="20"/>
                <w:lang w:eastAsia="pl-PL"/>
              </w:rPr>
              <w:t>w Lublinie, Wydział Prewencji oraz Wydział Komunikacji Społecznej KWP w Lublinie oraz Zespół Prasowy KWP w Lublinie.</w:t>
            </w:r>
          </w:p>
          <w:p w14:paraId="78880C9C" w14:textId="77777777" w:rsidR="00607262" w:rsidRDefault="00607262" w:rsidP="00876255">
            <w:pPr>
              <w:rPr>
                <w:sz w:val="20"/>
                <w:szCs w:val="20"/>
                <w:lang w:eastAsia="pl-PL"/>
              </w:rPr>
            </w:pPr>
          </w:p>
          <w:p w14:paraId="52F1B935" w14:textId="77777777" w:rsidR="00876255" w:rsidRPr="00876255" w:rsidRDefault="00876255" w:rsidP="00876255">
            <w:pPr>
              <w:rPr>
                <w:sz w:val="20"/>
                <w:szCs w:val="20"/>
                <w:lang w:eastAsia="pl-PL"/>
              </w:rPr>
            </w:pPr>
            <w:r w:rsidRPr="00876255">
              <w:rPr>
                <w:sz w:val="20"/>
                <w:szCs w:val="20"/>
                <w:lang w:eastAsia="pl-PL"/>
              </w:rPr>
              <w:t xml:space="preserve">Monitorowanie przez Wydział Prewencji KWP w Lublinie realizacji powyższych zadań  poprzez gromadzenie i analizę informacji  przesłanych przez komendantów miejskich i </w:t>
            </w:r>
            <w:r w:rsidRPr="00876255">
              <w:rPr>
                <w:sz w:val="20"/>
                <w:szCs w:val="20"/>
                <w:lang w:eastAsia="pl-PL"/>
              </w:rPr>
              <w:lastRenderedPageBreak/>
              <w:t>powiatowych Policji woj. lubelskiego.</w:t>
            </w:r>
          </w:p>
          <w:p w14:paraId="1E5B02A5" w14:textId="77777777" w:rsidR="00876255" w:rsidRPr="00876255" w:rsidRDefault="00876255" w:rsidP="00876255">
            <w:pPr>
              <w:rPr>
                <w:sz w:val="20"/>
                <w:szCs w:val="20"/>
                <w:lang w:eastAsia="pl-PL"/>
              </w:rPr>
            </w:pPr>
          </w:p>
          <w:p w14:paraId="24813D00" w14:textId="77777777" w:rsidR="00876255" w:rsidRPr="00876255" w:rsidRDefault="00876255" w:rsidP="00876255">
            <w:pPr>
              <w:rPr>
                <w:sz w:val="20"/>
                <w:szCs w:val="20"/>
                <w:lang w:eastAsia="pl-PL"/>
              </w:rPr>
            </w:pPr>
            <w:r w:rsidRPr="00876255">
              <w:rPr>
                <w:sz w:val="20"/>
                <w:szCs w:val="20"/>
                <w:lang w:eastAsia="pl-PL"/>
              </w:rPr>
              <w:t xml:space="preserve">Bieżący nadzór na intensywnością prowadzonych działań profilaktycznych przez jednostki podległe KWP w Lublinie poprzez analizę danych wprowadzanych do modułu „Profilaktyka społeczna” </w:t>
            </w:r>
          </w:p>
          <w:p w14:paraId="2E3737AB" w14:textId="77777777" w:rsidR="00876255" w:rsidRDefault="00876255" w:rsidP="00876255">
            <w:pPr>
              <w:rPr>
                <w:sz w:val="20"/>
                <w:szCs w:val="20"/>
                <w:lang w:eastAsia="pl-PL"/>
              </w:rPr>
            </w:pPr>
            <w:r w:rsidRPr="00876255">
              <w:rPr>
                <w:sz w:val="20"/>
                <w:szCs w:val="20"/>
                <w:lang w:eastAsia="pl-PL"/>
              </w:rPr>
              <w:t>w elektronicznej karcie e-komenda.</w:t>
            </w:r>
          </w:p>
          <w:p w14:paraId="76EBD61B" w14:textId="0D0DE04D" w:rsidR="00AD69C6" w:rsidRPr="006922A4" w:rsidRDefault="00AD69C6" w:rsidP="00876255">
            <w:pPr>
              <w:rPr>
                <w:sz w:val="20"/>
                <w:szCs w:val="20"/>
                <w:lang w:eastAsia="pl-PL"/>
              </w:rPr>
            </w:pPr>
          </w:p>
        </w:tc>
        <w:tc>
          <w:tcPr>
            <w:tcW w:w="1871" w:type="pct"/>
            <w:tcMar>
              <w:top w:w="57" w:type="dxa"/>
              <w:bottom w:w="57" w:type="dxa"/>
            </w:tcMar>
          </w:tcPr>
          <w:p w14:paraId="2DD7A760" w14:textId="77777777" w:rsidR="006773B5" w:rsidRPr="006773B5" w:rsidRDefault="006773B5" w:rsidP="006773B5">
            <w:pPr>
              <w:rPr>
                <w:b/>
                <w:bCs/>
                <w:sz w:val="20"/>
                <w:szCs w:val="20"/>
                <w:lang w:eastAsia="pl-PL"/>
              </w:rPr>
            </w:pPr>
            <w:r w:rsidRPr="006773B5">
              <w:rPr>
                <w:b/>
                <w:bCs/>
                <w:sz w:val="20"/>
                <w:szCs w:val="20"/>
                <w:lang w:eastAsia="pl-PL"/>
              </w:rPr>
              <w:lastRenderedPageBreak/>
              <w:t>Ocena skuteczności działań Policji w obszarze profilaktyki zagrożeń społecznych</w:t>
            </w:r>
          </w:p>
          <w:p w14:paraId="1F57B998" w14:textId="77777777" w:rsidR="00607262" w:rsidRPr="006922A4" w:rsidRDefault="00607262" w:rsidP="00D26E70">
            <w:pPr>
              <w:rPr>
                <w:sz w:val="20"/>
                <w:szCs w:val="20"/>
                <w:lang w:eastAsia="pl-PL"/>
              </w:rPr>
            </w:pPr>
          </w:p>
          <w:p w14:paraId="161EC9D8" w14:textId="77777777" w:rsidR="006773B5" w:rsidRPr="006C392E" w:rsidRDefault="006773B5" w:rsidP="006773B5">
            <w:pPr>
              <w:rPr>
                <w:b/>
                <w:sz w:val="20"/>
                <w:szCs w:val="20"/>
                <w:lang w:eastAsia="pl-PL"/>
              </w:rPr>
            </w:pPr>
            <w:r w:rsidRPr="006C392E">
              <w:rPr>
                <w:b/>
                <w:sz w:val="20"/>
                <w:szCs w:val="20"/>
                <w:lang w:eastAsia="pl-PL"/>
              </w:rPr>
              <w:t>Sposób dokumentowania:</w:t>
            </w:r>
          </w:p>
          <w:p w14:paraId="3632324B" w14:textId="77777777" w:rsidR="006773B5" w:rsidRPr="006C392E" w:rsidRDefault="006773B5" w:rsidP="006773B5">
            <w:pPr>
              <w:rPr>
                <w:sz w:val="20"/>
                <w:szCs w:val="20"/>
              </w:rPr>
            </w:pPr>
            <w:r>
              <w:rPr>
                <w:sz w:val="20"/>
                <w:szCs w:val="20"/>
              </w:rPr>
              <w:t>Do o</w:t>
            </w:r>
            <w:r w:rsidRPr="00D22F1E">
              <w:rPr>
                <w:sz w:val="20"/>
                <w:szCs w:val="20"/>
              </w:rPr>
              <w:t>cen</w:t>
            </w:r>
            <w:r>
              <w:rPr>
                <w:sz w:val="20"/>
                <w:szCs w:val="20"/>
              </w:rPr>
              <w:t>y</w:t>
            </w:r>
            <w:r w:rsidRPr="00D22F1E">
              <w:rPr>
                <w:sz w:val="20"/>
                <w:szCs w:val="20"/>
                <w:lang w:eastAsia="pl-PL"/>
              </w:rPr>
              <w:t xml:space="preserve"> skuteczności działań </w:t>
            </w:r>
            <w:r w:rsidRPr="006C392E">
              <w:rPr>
                <w:sz w:val="20"/>
                <w:szCs w:val="20"/>
              </w:rPr>
              <w:t>w obszarze profilaktyki zagrożeń społecznych</w:t>
            </w:r>
            <w:r>
              <w:rPr>
                <w:sz w:val="20"/>
                <w:szCs w:val="20"/>
              </w:rPr>
              <w:t xml:space="preserve"> służą trzy</w:t>
            </w:r>
            <w:r w:rsidRPr="00D22F1E">
              <w:rPr>
                <w:sz w:val="20"/>
                <w:szCs w:val="20"/>
              </w:rPr>
              <w:t xml:space="preserve"> główne kryteria</w:t>
            </w:r>
            <w:r w:rsidRPr="006C392E">
              <w:rPr>
                <w:sz w:val="20"/>
                <w:szCs w:val="20"/>
              </w:rPr>
              <w:t>:</w:t>
            </w:r>
          </w:p>
          <w:p w14:paraId="3EC04462" w14:textId="77777777" w:rsidR="006773B5" w:rsidRPr="006C392E" w:rsidRDefault="006773B5" w:rsidP="006773B5">
            <w:pPr>
              <w:numPr>
                <w:ilvl w:val="0"/>
                <w:numId w:val="35"/>
              </w:numPr>
              <w:suppressAutoHyphens w:val="0"/>
              <w:ind w:left="362" w:hanging="284"/>
              <w:rPr>
                <w:sz w:val="20"/>
                <w:szCs w:val="20"/>
              </w:rPr>
            </w:pPr>
            <w:r w:rsidRPr="006C392E">
              <w:rPr>
                <w:bCs/>
                <w:sz w:val="20"/>
                <w:szCs w:val="20"/>
              </w:rPr>
              <w:lastRenderedPageBreak/>
              <w:t>Rodzaje i formy oddziaływań profilaktycznych najczęściej wykorzystywane podczas realizacji policyjnych programów, akcji profilaktycznych i działań doraźnych.</w:t>
            </w:r>
          </w:p>
          <w:p w14:paraId="710C34F9" w14:textId="77777777" w:rsidR="006773B5" w:rsidRPr="006C392E" w:rsidRDefault="006773B5" w:rsidP="006773B5">
            <w:pPr>
              <w:numPr>
                <w:ilvl w:val="0"/>
                <w:numId w:val="35"/>
              </w:numPr>
              <w:suppressAutoHyphens w:val="0"/>
              <w:ind w:left="362" w:hanging="284"/>
              <w:rPr>
                <w:sz w:val="20"/>
                <w:szCs w:val="20"/>
              </w:rPr>
            </w:pPr>
            <w:r w:rsidRPr="006C392E">
              <w:rPr>
                <w:sz w:val="20"/>
                <w:szCs w:val="20"/>
              </w:rPr>
              <w:t>Liczba głównych inicjatyw zrealizowanych na przestrzeni roku w poszczególnych obszarach priorytetowych ujętych w arkuszu oceny jakościowej.</w:t>
            </w:r>
          </w:p>
          <w:p w14:paraId="7C591855" w14:textId="77777777" w:rsidR="006773B5" w:rsidRPr="006C392E" w:rsidRDefault="006773B5" w:rsidP="006773B5">
            <w:pPr>
              <w:numPr>
                <w:ilvl w:val="0"/>
                <w:numId w:val="35"/>
              </w:numPr>
              <w:suppressAutoHyphens w:val="0"/>
              <w:ind w:left="362" w:hanging="284"/>
              <w:rPr>
                <w:sz w:val="20"/>
                <w:szCs w:val="20"/>
              </w:rPr>
            </w:pPr>
            <w:r w:rsidRPr="006C392E">
              <w:rPr>
                <w:bCs/>
                <w:sz w:val="20"/>
                <w:szCs w:val="20"/>
              </w:rPr>
              <w:t>Rodzaje materiałów profilaktycznych przygotowywanych i wykorzystywanych w działaniach profilaktycznych przez jednostki organizacyjne Policji.</w:t>
            </w:r>
          </w:p>
          <w:p w14:paraId="01077A08" w14:textId="77777777" w:rsidR="006773B5" w:rsidRPr="006C392E" w:rsidRDefault="006773B5" w:rsidP="006773B5">
            <w:pPr>
              <w:rPr>
                <w:sz w:val="20"/>
                <w:szCs w:val="20"/>
                <w:lang w:eastAsia="pl-PL"/>
              </w:rPr>
            </w:pPr>
          </w:p>
          <w:p w14:paraId="16E12FD8" w14:textId="77777777" w:rsidR="006773B5" w:rsidRPr="006C392E" w:rsidRDefault="006773B5" w:rsidP="006773B5">
            <w:pPr>
              <w:rPr>
                <w:b/>
                <w:sz w:val="20"/>
                <w:szCs w:val="20"/>
                <w:lang w:eastAsia="pl-PL"/>
              </w:rPr>
            </w:pPr>
            <w:r w:rsidRPr="006C392E">
              <w:rPr>
                <w:b/>
                <w:sz w:val="20"/>
                <w:szCs w:val="20"/>
                <w:lang w:eastAsia="pl-PL"/>
              </w:rPr>
              <w:t xml:space="preserve">Sposób naliczania wartości oczekiwanej: </w:t>
            </w:r>
          </w:p>
          <w:p w14:paraId="57F52804" w14:textId="77777777" w:rsidR="006773B5" w:rsidRPr="006C392E" w:rsidRDefault="006773B5" w:rsidP="006773B5">
            <w:pPr>
              <w:rPr>
                <w:sz w:val="20"/>
                <w:szCs w:val="20"/>
                <w:lang w:eastAsia="pl-PL"/>
              </w:rPr>
            </w:pPr>
            <w:r w:rsidRPr="006C392E">
              <w:rPr>
                <w:sz w:val="20"/>
                <w:szCs w:val="20"/>
                <w:lang w:eastAsia="pl-PL"/>
              </w:rPr>
              <w:t xml:space="preserve">Ocena jakościowa będzie przeprowadzana w oparciu o ocenę opisową, z określeniem </w:t>
            </w:r>
            <w:r>
              <w:rPr>
                <w:sz w:val="20"/>
                <w:szCs w:val="20"/>
                <w:lang w:eastAsia="pl-PL"/>
              </w:rPr>
              <w:t>realizacji</w:t>
            </w:r>
            <w:r w:rsidRPr="006C392E">
              <w:rPr>
                <w:sz w:val="20"/>
                <w:szCs w:val="20"/>
                <w:lang w:eastAsia="pl-PL"/>
              </w:rPr>
              <w:t xml:space="preserve"> miernika</w:t>
            </w:r>
            <w:r>
              <w:rPr>
                <w:sz w:val="20"/>
                <w:szCs w:val="20"/>
                <w:lang w:eastAsia="pl-PL"/>
              </w:rPr>
              <w:t xml:space="preserve"> na jednym z następujących poziomów</w:t>
            </w:r>
            <w:r w:rsidRPr="006C392E">
              <w:rPr>
                <w:sz w:val="20"/>
                <w:szCs w:val="20"/>
                <w:lang w:eastAsia="pl-PL"/>
              </w:rPr>
              <w:t>:</w:t>
            </w:r>
          </w:p>
          <w:p w14:paraId="730D0FC8" w14:textId="77777777" w:rsidR="006773B5" w:rsidRPr="006C392E" w:rsidRDefault="006773B5" w:rsidP="006773B5">
            <w:pPr>
              <w:pStyle w:val="Akapitzlist"/>
              <w:numPr>
                <w:ilvl w:val="0"/>
                <w:numId w:val="32"/>
              </w:numPr>
              <w:spacing w:after="0" w:line="240" w:lineRule="auto"/>
              <w:rPr>
                <w:rFonts w:ascii="Times New Roman" w:eastAsia="Times New Roman" w:hAnsi="Times New Roman"/>
                <w:sz w:val="20"/>
                <w:szCs w:val="20"/>
                <w:lang w:eastAsia="pl-PL"/>
              </w:rPr>
            </w:pPr>
            <w:r w:rsidRPr="006C392E">
              <w:rPr>
                <w:rFonts w:ascii="Times New Roman" w:eastAsia="Times New Roman" w:hAnsi="Times New Roman"/>
                <w:sz w:val="20"/>
                <w:szCs w:val="20"/>
                <w:lang w:eastAsia="pl-PL"/>
              </w:rPr>
              <w:t>bardzo wysoki;</w:t>
            </w:r>
          </w:p>
          <w:p w14:paraId="57236A95" w14:textId="77777777" w:rsidR="006773B5" w:rsidRPr="006C392E" w:rsidRDefault="006773B5" w:rsidP="006773B5">
            <w:pPr>
              <w:pStyle w:val="Akapitzlist"/>
              <w:numPr>
                <w:ilvl w:val="0"/>
                <w:numId w:val="32"/>
              </w:numPr>
              <w:spacing w:after="0" w:line="240" w:lineRule="auto"/>
              <w:rPr>
                <w:rFonts w:ascii="Times New Roman" w:eastAsia="Times New Roman" w:hAnsi="Times New Roman"/>
                <w:sz w:val="20"/>
                <w:szCs w:val="20"/>
                <w:lang w:eastAsia="pl-PL"/>
              </w:rPr>
            </w:pPr>
            <w:r w:rsidRPr="006C392E">
              <w:rPr>
                <w:rFonts w:ascii="Times New Roman" w:eastAsia="Times New Roman" w:hAnsi="Times New Roman"/>
                <w:sz w:val="20"/>
                <w:szCs w:val="20"/>
                <w:lang w:eastAsia="pl-PL"/>
              </w:rPr>
              <w:t>wysoki;</w:t>
            </w:r>
          </w:p>
          <w:p w14:paraId="04BCCAF2" w14:textId="77777777" w:rsidR="006773B5" w:rsidRPr="006C392E" w:rsidRDefault="006773B5" w:rsidP="006773B5">
            <w:pPr>
              <w:pStyle w:val="Akapitzlist"/>
              <w:numPr>
                <w:ilvl w:val="0"/>
                <w:numId w:val="32"/>
              </w:numPr>
              <w:spacing w:after="0" w:line="240" w:lineRule="auto"/>
              <w:rPr>
                <w:rFonts w:ascii="Times New Roman" w:eastAsia="Times New Roman" w:hAnsi="Times New Roman"/>
                <w:sz w:val="20"/>
                <w:szCs w:val="20"/>
                <w:lang w:eastAsia="pl-PL"/>
              </w:rPr>
            </w:pPr>
            <w:r w:rsidRPr="006C392E">
              <w:rPr>
                <w:rFonts w:ascii="Times New Roman" w:eastAsia="Times New Roman" w:hAnsi="Times New Roman"/>
                <w:sz w:val="20"/>
                <w:szCs w:val="20"/>
                <w:lang w:eastAsia="pl-PL"/>
              </w:rPr>
              <w:t>przeciętny;</w:t>
            </w:r>
          </w:p>
          <w:p w14:paraId="59C26035" w14:textId="77777777" w:rsidR="006773B5" w:rsidRPr="006C392E" w:rsidRDefault="006773B5" w:rsidP="006773B5">
            <w:pPr>
              <w:pStyle w:val="Akapitzlist"/>
              <w:numPr>
                <w:ilvl w:val="0"/>
                <w:numId w:val="32"/>
              </w:numPr>
              <w:spacing w:after="0" w:line="240" w:lineRule="auto"/>
              <w:rPr>
                <w:rFonts w:ascii="Times New Roman" w:eastAsia="Times New Roman" w:hAnsi="Times New Roman"/>
                <w:sz w:val="20"/>
                <w:szCs w:val="20"/>
                <w:lang w:eastAsia="pl-PL"/>
              </w:rPr>
            </w:pPr>
            <w:r w:rsidRPr="006C392E">
              <w:rPr>
                <w:rFonts w:ascii="Times New Roman" w:eastAsia="Times New Roman" w:hAnsi="Times New Roman"/>
                <w:sz w:val="20"/>
                <w:szCs w:val="20"/>
                <w:lang w:eastAsia="pl-PL"/>
              </w:rPr>
              <w:t>niski;</w:t>
            </w:r>
          </w:p>
          <w:p w14:paraId="10F1B73C" w14:textId="77777777" w:rsidR="006773B5" w:rsidRPr="006C392E" w:rsidRDefault="006773B5" w:rsidP="006773B5">
            <w:pPr>
              <w:pStyle w:val="Akapitzlist"/>
              <w:numPr>
                <w:ilvl w:val="0"/>
                <w:numId w:val="32"/>
              </w:numPr>
              <w:spacing w:after="0" w:line="240" w:lineRule="auto"/>
              <w:rPr>
                <w:rFonts w:ascii="Times New Roman" w:eastAsia="Times New Roman" w:hAnsi="Times New Roman"/>
                <w:sz w:val="20"/>
                <w:szCs w:val="20"/>
                <w:lang w:eastAsia="pl-PL"/>
              </w:rPr>
            </w:pPr>
            <w:r w:rsidRPr="006C392E">
              <w:rPr>
                <w:rFonts w:ascii="Times New Roman" w:eastAsia="Times New Roman" w:hAnsi="Times New Roman"/>
                <w:sz w:val="20"/>
                <w:szCs w:val="20"/>
                <w:lang w:eastAsia="pl-PL"/>
              </w:rPr>
              <w:t>bardzo niski.</w:t>
            </w:r>
          </w:p>
          <w:p w14:paraId="240F3471" w14:textId="77777777" w:rsidR="006773B5" w:rsidRDefault="006773B5" w:rsidP="006773B5">
            <w:pPr>
              <w:pStyle w:val="Akapitzlist"/>
              <w:spacing w:after="0" w:line="240" w:lineRule="auto"/>
              <w:ind w:left="0"/>
              <w:rPr>
                <w:rFonts w:ascii="Times New Roman" w:eastAsia="Times New Roman" w:hAnsi="Times New Roman"/>
                <w:sz w:val="20"/>
                <w:szCs w:val="20"/>
                <w:lang w:eastAsia="pl-PL"/>
              </w:rPr>
            </w:pPr>
            <w:r w:rsidRPr="006C392E">
              <w:rPr>
                <w:rFonts w:ascii="Times New Roman" w:eastAsia="Times New Roman" w:hAnsi="Times New Roman"/>
                <w:sz w:val="20"/>
                <w:szCs w:val="20"/>
                <w:lang w:eastAsia="pl-PL"/>
              </w:rPr>
              <w:t>Wartość oczekiwana zostanie osiągnięta przy poziomie co najmniej przeciętnym.</w:t>
            </w:r>
          </w:p>
          <w:p w14:paraId="765B9D01" w14:textId="77777777" w:rsidR="006773B5" w:rsidRPr="006C392E" w:rsidRDefault="006773B5" w:rsidP="006773B5">
            <w:pPr>
              <w:pStyle w:val="Akapitzlist"/>
              <w:spacing w:after="0" w:line="240" w:lineRule="auto"/>
              <w:ind w:left="0"/>
              <w:rPr>
                <w:rFonts w:ascii="Times New Roman" w:eastAsia="Times New Roman" w:hAnsi="Times New Roman"/>
                <w:sz w:val="20"/>
                <w:szCs w:val="20"/>
                <w:lang w:eastAsia="pl-PL"/>
              </w:rPr>
            </w:pPr>
          </w:p>
          <w:p w14:paraId="33A313EB" w14:textId="77777777" w:rsidR="006773B5" w:rsidRPr="006C392E" w:rsidRDefault="006773B5" w:rsidP="006773B5">
            <w:pPr>
              <w:rPr>
                <w:b/>
                <w:sz w:val="20"/>
                <w:szCs w:val="20"/>
                <w:lang w:eastAsia="pl-PL"/>
              </w:rPr>
            </w:pPr>
            <w:r w:rsidRPr="006C392E">
              <w:rPr>
                <w:b/>
                <w:sz w:val="20"/>
                <w:szCs w:val="20"/>
                <w:lang w:eastAsia="pl-PL"/>
              </w:rPr>
              <w:t xml:space="preserve">Źródło danych: </w:t>
            </w:r>
          </w:p>
          <w:p w14:paraId="33720D3D" w14:textId="123FEF39" w:rsidR="00607262" w:rsidRPr="006922A4" w:rsidRDefault="006773B5" w:rsidP="006773B5">
            <w:pPr>
              <w:suppressAutoHyphens w:val="0"/>
              <w:rPr>
                <w:sz w:val="20"/>
                <w:szCs w:val="20"/>
                <w:lang w:eastAsia="pl-PL"/>
              </w:rPr>
            </w:pPr>
            <w:r w:rsidRPr="006C392E">
              <w:rPr>
                <w:sz w:val="20"/>
                <w:szCs w:val="20"/>
                <w:lang w:eastAsia="pl-PL"/>
              </w:rPr>
              <w:t>Arkusz oceny jakościowej miernika „Ocena skuteczności działań Policji w obszarze profilaktyki zagrożeń społecznych”.</w:t>
            </w:r>
          </w:p>
        </w:tc>
        <w:tc>
          <w:tcPr>
            <w:tcW w:w="516" w:type="pct"/>
            <w:tcMar>
              <w:top w:w="57" w:type="dxa"/>
              <w:bottom w:w="57" w:type="dxa"/>
            </w:tcMar>
          </w:tcPr>
          <w:p w14:paraId="3972A252" w14:textId="4C229DB2" w:rsidR="00607262" w:rsidRPr="006922A4" w:rsidRDefault="00607262" w:rsidP="00D26E70">
            <w:pPr>
              <w:jc w:val="both"/>
              <w:rPr>
                <w:rFonts w:eastAsia="Calibri"/>
                <w:sz w:val="20"/>
                <w:szCs w:val="20"/>
              </w:rPr>
            </w:pPr>
            <w:r w:rsidRPr="006922A4">
              <w:rPr>
                <w:rFonts w:eastAsia="Calibri"/>
                <w:sz w:val="20"/>
                <w:szCs w:val="20"/>
              </w:rPr>
              <w:lastRenderedPageBreak/>
              <w:t>Miernik 1</w:t>
            </w:r>
            <w:r w:rsidR="006773B5">
              <w:rPr>
                <w:rFonts w:eastAsia="Calibri"/>
                <w:sz w:val="20"/>
                <w:szCs w:val="20"/>
              </w:rPr>
              <w:t>6</w:t>
            </w:r>
          </w:p>
          <w:p w14:paraId="7DC9F05D" w14:textId="77777777" w:rsidR="00607262" w:rsidRPr="006922A4" w:rsidRDefault="00607262" w:rsidP="00D26E70">
            <w:pPr>
              <w:jc w:val="both"/>
              <w:rPr>
                <w:rFonts w:eastAsia="Calibri"/>
                <w:sz w:val="20"/>
                <w:szCs w:val="20"/>
              </w:rPr>
            </w:pPr>
          </w:p>
          <w:p w14:paraId="4717120D" w14:textId="77777777" w:rsidR="00607262" w:rsidRPr="006922A4" w:rsidRDefault="00607262" w:rsidP="00D26E70">
            <w:pPr>
              <w:jc w:val="both"/>
              <w:rPr>
                <w:sz w:val="20"/>
                <w:szCs w:val="20"/>
              </w:rPr>
            </w:pPr>
          </w:p>
          <w:p w14:paraId="5B1C56B6" w14:textId="77777777" w:rsidR="00607262" w:rsidRPr="006922A4" w:rsidRDefault="00607262" w:rsidP="00D26E70">
            <w:pPr>
              <w:jc w:val="both"/>
              <w:rPr>
                <w:sz w:val="20"/>
                <w:szCs w:val="20"/>
              </w:rPr>
            </w:pPr>
          </w:p>
          <w:p w14:paraId="693763B9" w14:textId="77777777" w:rsidR="00607262" w:rsidRPr="006922A4" w:rsidRDefault="00607262" w:rsidP="00D26E70">
            <w:pPr>
              <w:jc w:val="both"/>
              <w:rPr>
                <w:sz w:val="20"/>
                <w:szCs w:val="20"/>
              </w:rPr>
            </w:pPr>
          </w:p>
          <w:p w14:paraId="0CF9A7B9" w14:textId="77777777" w:rsidR="00607262" w:rsidRPr="006922A4" w:rsidRDefault="00607262" w:rsidP="00D26E70">
            <w:pPr>
              <w:jc w:val="both"/>
              <w:rPr>
                <w:sz w:val="20"/>
                <w:szCs w:val="20"/>
              </w:rPr>
            </w:pPr>
          </w:p>
          <w:p w14:paraId="60A40CD1" w14:textId="77777777" w:rsidR="00607262" w:rsidRPr="006922A4" w:rsidRDefault="00607262" w:rsidP="00D26E70">
            <w:pPr>
              <w:jc w:val="both"/>
              <w:rPr>
                <w:sz w:val="20"/>
                <w:szCs w:val="20"/>
              </w:rPr>
            </w:pPr>
          </w:p>
          <w:p w14:paraId="108C9900" w14:textId="77777777" w:rsidR="00607262" w:rsidRPr="006922A4" w:rsidRDefault="00607262" w:rsidP="00D26E70">
            <w:pPr>
              <w:jc w:val="both"/>
              <w:rPr>
                <w:sz w:val="20"/>
                <w:szCs w:val="20"/>
              </w:rPr>
            </w:pPr>
          </w:p>
          <w:p w14:paraId="7CD65E20" w14:textId="77777777" w:rsidR="00607262" w:rsidRPr="006922A4" w:rsidRDefault="00607262" w:rsidP="00D26E70">
            <w:pPr>
              <w:jc w:val="both"/>
              <w:rPr>
                <w:sz w:val="20"/>
                <w:szCs w:val="20"/>
              </w:rPr>
            </w:pPr>
          </w:p>
          <w:p w14:paraId="46E5FC9E" w14:textId="77777777" w:rsidR="00607262" w:rsidRPr="006922A4" w:rsidRDefault="00607262" w:rsidP="00D26E70">
            <w:pPr>
              <w:jc w:val="both"/>
              <w:rPr>
                <w:sz w:val="20"/>
                <w:szCs w:val="20"/>
              </w:rPr>
            </w:pPr>
          </w:p>
          <w:p w14:paraId="00191125" w14:textId="77777777" w:rsidR="00607262" w:rsidRPr="006922A4" w:rsidRDefault="00607262" w:rsidP="00D26E70">
            <w:pPr>
              <w:jc w:val="both"/>
              <w:rPr>
                <w:sz w:val="20"/>
                <w:szCs w:val="20"/>
              </w:rPr>
            </w:pPr>
          </w:p>
          <w:p w14:paraId="5CB36074" w14:textId="77777777" w:rsidR="00607262" w:rsidRPr="006922A4" w:rsidRDefault="00607262" w:rsidP="00D26E70">
            <w:pPr>
              <w:jc w:val="both"/>
              <w:rPr>
                <w:sz w:val="20"/>
                <w:szCs w:val="20"/>
              </w:rPr>
            </w:pPr>
          </w:p>
          <w:p w14:paraId="68881BD4" w14:textId="77777777" w:rsidR="00607262" w:rsidRPr="006922A4" w:rsidRDefault="00607262" w:rsidP="00D26E70">
            <w:pPr>
              <w:jc w:val="both"/>
              <w:rPr>
                <w:sz w:val="20"/>
                <w:szCs w:val="20"/>
              </w:rPr>
            </w:pPr>
          </w:p>
          <w:p w14:paraId="48A08BC0" w14:textId="77777777" w:rsidR="00607262" w:rsidRPr="006922A4" w:rsidRDefault="00607262" w:rsidP="00D26E70">
            <w:pPr>
              <w:jc w:val="both"/>
              <w:rPr>
                <w:sz w:val="20"/>
                <w:szCs w:val="20"/>
              </w:rPr>
            </w:pPr>
          </w:p>
          <w:p w14:paraId="521E28A1" w14:textId="77777777" w:rsidR="00607262" w:rsidRPr="006922A4" w:rsidRDefault="00607262" w:rsidP="00D26E70">
            <w:pPr>
              <w:jc w:val="both"/>
              <w:rPr>
                <w:sz w:val="20"/>
                <w:szCs w:val="20"/>
              </w:rPr>
            </w:pPr>
          </w:p>
          <w:p w14:paraId="6A098732" w14:textId="77777777" w:rsidR="00607262" w:rsidRPr="006922A4" w:rsidRDefault="00607262" w:rsidP="00D26E70">
            <w:pPr>
              <w:jc w:val="both"/>
              <w:rPr>
                <w:sz w:val="20"/>
                <w:szCs w:val="20"/>
              </w:rPr>
            </w:pPr>
          </w:p>
          <w:p w14:paraId="0A9479C9" w14:textId="77777777" w:rsidR="00607262" w:rsidRPr="006922A4" w:rsidRDefault="00607262" w:rsidP="00D26E70">
            <w:pPr>
              <w:jc w:val="both"/>
              <w:rPr>
                <w:sz w:val="20"/>
                <w:szCs w:val="20"/>
              </w:rPr>
            </w:pPr>
          </w:p>
          <w:p w14:paraId="7D10C7B7" w14:textId="77777777" w:rsidR="00607262" w:rsidRPr="006922A4" w:rsidRDefault="00607262" w:rsidP="00D26E70">
            <w:pPr>
              <w:jc w:val="both"/>
              <w:rPr>
                <w:sz w:val="20"/>
                <w:szCs w:val="20"/>
              </w:rPr>
            </w:pPr>
          </w:p>
          <w:p w14:paraId="07CAC46D" w14:textId="77777777" w:rsidR="00607262" w:rsidRPr="006922A4" w:rsidRDefault="00607262" w:rsidP="00D26E70">
            <w:pPr>
              <w:jc w:val="both"/>
              <w:rPr>
                <w:sz w:val="20"/>
                <w:szCs w:val="20"/>
              </w:rPr>
            </w:pPr>
          </w:p>
          <w:p w14:paraId="08DE3057" w14:textId="77777777" w:rsidR="00607262" w:rsidRPr="006922A4" w:rsidRDefault="00607262" w:rsidP="00D26E70">
            <w:pPr>
              <w:jc w:val="both"/>
              <w:rPr>
                <w:sz w:val="20"/>
                <w:szCs w:val="20"/>
              </w:rPr>
            </w:pPr>
          </w:p>
          <w:p w14:paraId="4EF1298F" w14:textId="77777777" w:rsidR="00607262" w:rsidRPr="006922A4" w:rsidRDefault="00607262" w:rsidP="00D26E70">
            <w:pPr>
              <w:jc w:val="both"/>
              <w:rPr>
                <w:sz w:val="20"/>
                <w:szCs w:val="20"/>
              </w:rPr>
            </w:pPr>
          </w:p>
          <w:p w14:paraId="14D43662" w14:textId="77777777" w:rsidR="00607262" w:rsidRPr="006922A4" w:rsidRDefault="00607262" w:rsidP="00D26E70">
            <w:pPr>
              <w:jc w:val="both"/>
              <w:rPr>
                <w:sz w:val="20"/>
                <w:szCs w:val="20"/>
              </w:rPr>
            </w:pPr>
          </w:p>
          <w:p w14:paraId="2C370281" w14:textId="77777777" w:rsidR="00607262" w:rsidRPr="006922A4" w:rsidRDefault="00607262" w:rsidP="00D26E70">
            <w:pPr>
              <w:jc w:val="both"/>
              <w:rPr>
                <w:sz w:val="20"/>
                <w:szCs w:val="20"/>
              </w:rPr>
            </w:pPr>
          </w:p>
          <w:p w14:paraId="5567CB7B" w14:textId="77777777" w:rsidR="00607262" w:rsidRPr="006922A4" w:rsidRDefault="00607262" w:rsidP="00D26E70">
            <w:pPr>
              <w:jc w:val="both"/>
              <w:rPr>
                <w:sz w:val="20"/>
                <w:szCs w:val="20"/>
              </w:rPr>
            </w:pPr>
          </w:p>
          <w:p w14:paraId="09F60581" w14:textId="77777777" w:rsidR="00607262" w:rsidRPr="006922A4" w:rsidRDefault="00607262" w:rsidP="00D26E70">
            <w:pPr>
              <w:jc w:val="both"/>
              <w:rPr>
                <w:sz w:val="20"/>
                <w:szCs w:val="20"/>
              </w:rPr>
            </w:pPr>
          </w:p>
          <w:p w14:paraId="3E3DD4D8" w14:textId="77777777" w:rsidR="00607262" w:rsidRPr="006922A4" w:rsidRDefault="00607262" w:rsidP="00D26E70">
            <w:pPr>
              <w:jc w:val="both"/>
              <w:rPr>
                <w:sz w:val="20"/>
                <w:szCs w:val="20"/>
              </w:rPr>
            </w:pPr>
          </w:p>
          <w:p w14:paraId="651B3809" w14:textId="77777777" w:rsidR="00607262" w:rsidRPr="006922A4" w:rsidRDefault="00607262" w:rsidP="00D26E70">
            <w:pPr>
              <w:jc w:val="both"/>
              <w:rPr>
                <w:sz w:val="20"/>
                <w:szCs w:val="20"/>
              </w:rPr>
            </w:pPr>
          </w:p>
          <w:p w14:paraId="60419BBE" w14:textId="77777777" w:rsidR="00607262" w:rsidRPr="006922A4" w:rsidRDefault="00607262" w:rsidP="00D26E70">
            <w:pPr>
              <w:jc w:val="both"/>
              <w:rPr>
                <w:sz w:val="20"/>
                <w:szCs w:val="20"/>
              </w:rPr>
            </w:pPr>
          </w:p>
          <w:p w14:paraId="5000A622" w14:textId="77777777" w:rsidR="00607262" w:rsidRPr="006922A4" w:rsidRDefault="00607262" w:rsidP="00D26E70">
            <w:pPr>
              <w:jc w:val="both"/>
              <w:rPr>
                <w:sz w:val="20"/>
                <w:szCs w:val="20"/>
              </w:rPr>
            </w:pPr>
          </w:p>
          <w:p w14:paraId="43F24596" w14:textId="77777777" w:rsidR="00607262" w:rsidRPr="006922A4" w:rsidRDefault="00607262" w:rsidP="00D26E70">
            <w:pPr>
              <w:jc w:val="both"/>
              <w:rPr>
                <w:sz w:val="20"/>
                <w:szCs w:val="20"/>
              </w:rPr>
            </w:pPr>
          </w:p>
          <w:p w14:paraId="40646029" w14:textId="77777777" w:rsidR="00607262" w:rsidRPr="006922A4" w:rsidRDefault="00607262" w:rsidP="00D26E70">
            <w:pPr>
              <w:jc w:val="both"/>
              <w:rPr>
                <w:sz w:val="20"/>
                <w:szCs w:val="20"/>
                <w:lang w:eastAsia="pl-PL"/>
              </w:rPr>
            </w:pPr>
          </w:p>
        </w:tc>
        <w:tc>
          <w:tcPr>
            <w:tcW w:w="609" w:type="pct"/>
          </w:tcPr>
          <w:p w14:paraId="65C9E879" w14:textId="77777777" w:rsidR="00607262" w:rsidRPr="006922A4" w:rsidRDefault="00607262" w:rsidP="00D26E70">
            <w:pPr>
              <w:rPr>
                <w:rFonts w:eastAsia="Calibri"/>
                <w:sz w:val="20"/>
                <w:szCs w:val="20"/>
              </w:rPr>
            </w:pPr>
            <w:r w:rsidRPr="006922A4">
              <w:rPr>
                <w:rFonts w:eastAsia="Calibri"/>
                <w:sz w:val="20"/>
                <w:szCs w:val="20"/>
              </w:rPr>
              <w:lastRenderedPageBreak/>
              <w:t>Wydział Prewencji KWP w Lublinie</w:t>
            </w:r>
          </w:p>
          <w:p w14:paraId="0DE85329" w14:textId="77777777" w:rsidR="00607262" w:rsidRPr="006922A4" w:rsidRDefault="00607262" w:rsidP="00D26E70">
            <w:pPr>
              <w:rPr>
                <w:rFonts w:eastAsia="Calibri"/>
                <w:sz w:val="20"/>
                <w:szCs w:val="20"/>
              </w:rPr>
            </w:pPr>
          </w:p>
          <w:p w14:paraId="24CB0045" w14:textId="77777777" w:rsidR="00607262" w:rsidRPr="006922A4" w:rsidRDefault="00607262" w:rsidP="00D26E70">
            <w:pPr>
              <w:rPr>
                <w:rFonts w:eastAsia="Calibri"/>
                <w:sz w:val="20"/>
                <w:szCs w:val="20"/>
              </w:rPr>
            </w:pPr>
          </w:p>
          <w:p w14:paraId="1AD62FA2" w14:textId="77777777" w:rsidR="00607262" w:rsidRPr="006922A4" w:rsidRDefault="00607262" w:rsidP="00D26E70">
            <w:pPr>
              <w:rPr>
                <w:rFonts w:eastAsia="Calibri"/>
                <w:sz w:val="20"/>
                <w:szCs w:val="20"/>
              </w:rPr>
            </w:pPr>
          </w:p>
          <w:p w14:paraId="25EE2827" w14:textId="77777777" w:rsidR="00607262" w:rsidRPr="006922A4" w:rsidRDefault="00607262" w:rsidP="00D26E70">
            <w:pPr>
              <w:rPr>
                <w:rFonts w:eastAsia="Calibri"/>
                <w:sz w:val="20"/>
                <w:szCs w:val="20"/>
              </w:rPr>
            </w:pPr>
          </w:p>
          <w:p w14:paraId="3C8732E4" w14:textId="77777777" w:rsidR="00607262" w:rsidRPr="006922A4" w:rsidRDefault="00607262" w:rsidP="00D26E70">
            <w:pPr>
              <w:rPr>
                <w:rFonts w:eastAsia="Calibri"/>
                <w:sz w:val="20"/>
                <w:szCs w:val="20"/>
              </w:rPr>
            </w:pPr>
          </w:p>
          <w:p w14:paraId="29B81CB0" w14:textId="77777777" w:rsidR="00607262" w:rsidRPr="006922A4" w:rsidRDefault="00607262" w:rsidP="00D26E70">
            <w:pPr>
              <w:rPr>
                <w:rFonts w:eastAsia="Calibri"/>
                <w:sz w:val="20"/>
                <w:szCs w:val="20"/>
              </w:rPr>
            </w:pPr>
          </w:p>
          <w:p w14:paraId="173146D5" w14:textId="77777777" w:rsidR="00607262" w:rsidRPr="006922A4" w:rsidRDefault="00607262" w:rsidP="00D26E70">
            <w:pPr>
              <w:rPr>
                <w:rFonts w:eastAsia="Calibri"/>
                <w:sz w:val="20"/>
                <w:szCs w:val="20"/>
              </w:rPr>
            </w:pPr>
          </w:p>
          <w:p w14:paraId="58772A60" w14:textId="77777777" w:rsidR="00607262" w:rsidRPr="006922A4" w:rsidRDefault="00607262" w:rsidP="00D26E70">
            <w:pPr>
              <w:rPr>
                <w:rFonts w:eastAsia="Calibri"/>
                <w:sz w:val="20"/>
                <w:szCs w:val="20"/>
              </w:rPr>
            </w:pPr>
          </w:p>
          <w:p w14:paraId="6EA18C46" w14:textId="77777777" w:rsidR="00607262" w:rsidRPr="006922A4" w:rsidRDefault="00607262" w:rsidP="00D26E70">
            <w:pPr>
              <w:rPr>
                <w:rFonts w:eastAsia="Calibri"/>
                <w:sz w:val="20"/>
                <w:szCs w:val="20"/>
              </w:rPr>
            </w:pPr>
          </w:p>
          <w:p w14:paraId="468F4CBF" w14:textId="77777777" w:rsidR="00607262" w:rsidRPr="006922A4" w:rsidRDefault="00607262" w:rsidP="00D26E70">
            <w:pPr>
              <w:rPr>
                <w:rFonts w:eastAsia="Calibri"/>
                <w:sz w:val="20"/>
                <w:szCs w:val="20"/>
              </w:rPr>
            </w:pPr>
          </w:p>
          <w:p w14:paraId="028003D9" w14:textId="77777777" w:rsidR="00607262" w:rsidRPr="006922A4" w:rsidRDefault="00607262" w:rsidP="00D26E70">
            <w:pPr>
              <w:rPr>
                <w:rFonts w:eastAsia="Calibri"/>
                <w:sz w:val="20"/>
                <w:szCs w:val="20"/>
              </w:rPr>
            </w:pPr>
          </w:p>
          <w:p w14:paraId="042041C0" w14:textId="77777777" w:rsidR="00607262" w:rsidRPr="006922A4" w:rsidRDefault="00607262" w:rsidP="00D26E70">
            <w:pPr>
              <w:rPr>
                <w:rFonts w:eastAsia="Calibri"/>
                <w:sz w:val="20"/>
                <w:szCs w:val="20"/>
              </w:rPr>
            </w:pPr>
          </w:p>
          <w:p w14:paraId="648712C8" w14:textId="77777777" w:rsidR="00607262" w:rsidRPr="006922A4" w:rsidRDefault="00607262" w:rsidP="00D26E70">
            <w:pPr>
              <w:rPr>
                <w:rFonts w:eastAsia="Calibri"/>
                <w:sz w:val="20"/>
                <w:szCs w:val="20"/>
              </w:rPr>
            </w:pPr>
          </w:p>
          <w:p w14:paraId="2CE85DB0" w14:textId="77777777" w:rsidR="00607262" w:rsidRPr="006922A4" w:rsidRDefault="00607262" w:rsidP="00D26E70">
            <w:pPr>
              <w:rPr>
                <w:rFonts w:eastAsia="Calibri"/>
                <w:sz w:val="20"/>
                <w:szCs w:val="20"/>
              </w:rPr>
            </w:pPr>
          </w:p>
          <w:p w14:paraId="695EE7BA" w14:textId="77777777" w:rsidR="00607262" w:rsidRPr="006922A4" w:rsidRDefault="00607262" w:rsidP="00D26E70">
            <w:pPr>
              <w:rPr>
                <w:rFonts w:eastAsia="Calibri"/>
                <w:sz w:val="20"/>
                <w:szCs w:val="20"/>
              </w:rPr>
            </w:pPr>
          </w:p>
          <w:p w14:paraId="78ECACA6" w14:textId="77777777" w:rsidR="00607262" w:rsidRPr="006922A4" w:rsidRDefault="00607262" w:rsidP="00D26E70">
            <w:pPr>
              <w:rPr>
                <w:rFonts w:eastAsia="Calibri"/>
                <w:sz w:val="20"/>
                <w:szCs w:val="20"/>
              </w:rPr>
            </w:pPr>
          </w:p>
          <w:p w14:paraId="2AA85398" w14:textId="77777777" w:rsidR="00607262" w:rsidRPr="006922A4" w:rsidRDefault="00607262" w:rsidP="00D26E70">
            <w:pPr>
              <w:rPr>
                <w:rFonts w:eastAsia="Calibri"/>
                <w:sz w:val="20"/>
                <w:szCs w:val="20"/>
              </w:rPr>
            </w:pPr>
          </w:p>
          <w:p w14:paraId="169BA84B" w14:textId="77777777" w:rsidR="00607262" w:rsidRPr="006922A4" w:rsidRDefault="00607262" w:rsidP="00D26E70">
            <w:pPr>
              <w:rPr>
                <w:rFonts w:eastAsia="Calibri"/>
                <w:sz w:val="20"/>
                <w:szCs w:val="20"/>
              </w:rPr>
            </w:pPr>
          </w:p>
          <w:p w14:paraId="6C93EFF4" w14:textId="77777777" w:rsidR="00607262" w:rsidRPr="006922A4" w:rsidRDefault="00607262" w:rsidP="00D26E70">
            <w:pPr>
              <w:rPr>
                <w:rFonts w:eastAsia="Calibri"/>
                <w:sz w:val="20"/>
                <w:szCs w:val="20"/>
              </w:rPr>
            </w:pPr>
          </w:p>
          <w:p w14:paraId="02695204" w14:textId="77777777" w:rsidR="00607262" w:rsidRPr="006922A4" w:rsidRDefault="00607262" w:rsidP="00D26E70">
            <w:pPr>
              <w:rPr>
                <w:rFonts w:eastAsia="Calibri"/>
                <w:sz w:val="20"/>
                <w:szCs w:val="20"/>
              </w:rPr>
            </w:pPr>
          </w:p>
          <w:p w14:paraId="1D7C05FF" w14:textId="77777777" w:rsidR="00607262" w:rsidRPr="006922A4" w:rsidRDefault="00607262" w:rsidP="00D26E70">
            <w:pPr>
              <w:rPr>
                <w:rFonts w:eastAsia="Calibri"/>
                <w:sz w:val="20"/>
                <w:szCs w:val="20"/>
              </w:rPr>
            </w:pPr>
          </w:p>
          <w:p w14:paraId="39FED75D" w14:textId="77777777" w:rsidR="00607262" w:rsidRPr="006922A4" w:rsidRDefault="00607262" w:rsidP="00D26E70">
            <w:pPr>
              <w:rPr>
                <w:rFonts w:eastAsia="Calibri"/>
                <w:sz w:val="20"/>
                <w:szCs w:val="20"/>
              </w:rPr>
            </w:pPr>
          </w:p>
          <w:p w14:paraId="0098DF75" w14:textId="77777777" w:rsidR="00607262" w:rsidRPr="006922A4" w:rsidRDefault="00607262" w:rsidP="00D26E70">
            <w:pPr>
              <w:rPr>
                <w:rFonts w:eastAsia="Calibri"/>
                <w:sz w:val="20"/>
                <w:szCs w:val="20"/>
              </w:rPr>
            </w:pPr>
          </w:p>
          <w:p w14:paraId="03C148B9" w14:textId="77777777" w:rsidR="00607262" w:rsidRPr="006922A4" w:rsidRDefault="00607262" w:rsidP="00D26E70">
            <w:pPr>
              <w:rPr>
                <w:rFonts w:eastAsia="Calibri"/>
                <w:sz w:val="20"/>
                <w:szCs w:val="20"/>
              </w:rPr>
            </w:pPr>
          </w:p>
          <w:p w14:paraId="290FA40C" w14:textId="77777777" w:rsidR="00607262" w:rsidRPr="006922A4" w:rsidRDefault="00607262" w:rsidP="00D26E70">
            <w:pPr>
              <w:rPr>
                <w:rFonts w:eastAsia="Calibri"/>
                <w:sz w:val="20"/>
                <w:szCs w:val="20"/>
              </w:rPr>
            </w:pPr>
          </w:p>
          <w:p w14:paraId="5815203B" w14:textId="77777777" w:rsidR="00607262" w:rsidRPr="006922A4" w:rsidRDefault="00607262" w:rsidP="00D26E70">
            <w:pPr>
              <w:rPr>
                <w:rFonts w:eastAsia="Calibri"/>
                <w:sz w:val="20"/>
                <w:szCs w:val="20"/>
              </w:rPr>
            </w:pPr>
          </w:p>
          <w:p w14:paraId="3D825701" w14:textId="77777777" w:rsidR="00607262" w:rsidRPr="006922A4" w:rsidRDefault="00607262" w:rsidP="00D26E70">
            <w:pPr>
              <w:rPr>
                <w:rFonts w:eastAsia="Calibri"/>
                <w:sz w:val="20"/>
                <w:szCs w:val="20"/>
              </w:rPr>
            </w:pPr>
          </w:p>
          <w:p w14:paraId="4C50A22C" w14:textId="77777777" w:rsidR="00607262" w:rsidRPr="006922A4" w:rsidRDefault="00607262" w:rsidP="00D26E70">
            <w:pPr>
              <w:rPr>
                <w:rFonts w:eastAsia="Calibri"/>
                <w:sz w:val="20"/>
                <w:szCs w:val="20"/>
              </w:rPr>
            </w:pPr>
          </w:p>
          <w:p w14:paraId="4C6A3F89" w14:textId="77777777" w:rsidR="00607262" w:rsidRPr="006922A4" w:rsidRDefault="00607262" w:rsidP="00D26E70">
            <w:pPr>
              <w:rPr>
                <w:rFonts w:eastAsia="Calibri"/>
                <w:sz w:val="20"/>
                <w:szCs w:val="20"/>
              </w:rPr>
            </w:pPr>
          </w:p>
        </w:tc>
      </w:tr>
      <w:tr w:rsidR="00607262" w:rsidRPr="006922A4" w14:paraId="20E125CA" w14:textId="77777777" w:rsidTr="00D26E70">
        <w:trPr>
          <w:trHeight w:val="1298"/>
          <w:jc w:val="center"/>
        </w:trPr>
        <w:tc>
          <w:tcPr>
            <w:tcW w:w="648" w:type="pct"/>
            <w:vMerge/>
            <w:tcBorders>
              <w:bottom w:val="single" w:sz="4" w:space="0" w:color="auto"/>
            </w:tcBorders>
            <w:tcMar>
              <w:top w:w="57" w:type="dxa"/>
              <w:bottom w:w="57" w:type="dxa"/>
            </w:tcMar>
          </w:tcPr>
          <w:p w14:paraId="5B960679" w14:textId="77777777" w:rsidR="00607262" w:rsidRPr="006922A4" w:rsidRDefault="00607262" w:rsidP="00D26E70">
            <w:pPr>
              <w:rPr>
                <w:sz w:val="20"/>
                <w:szCs w:val="20"/>
              </w:rPr>
            </w:pPr>
          </w:p>
        </w:tc>
        <w:tc>
          <w:tcPr>
            <w:tcW w:w="620" w:type="pct"/>
            <w:tcMar>
              <w:top w:w="57" w:type="dxa"/>
              <w:bottom w:w="57" w:type="dxa"/>
            </w:tcMar>
          </w:tcPr>
          <w:p w14:paraId="25832D78" w14:textId="2FB0A56F" w:rsidR="00607262" w:rsidRPr="006922A4" w:rsidRDefault="006773B5" w:rsidP="00D26E70">
            <w:pPr>
              <w:rPr>
                <w:sz w:val="20"/>
                <w:szCs w:val="20"/>
                <w:lang w:eastAsia="pl-PL"/>
              </w:rPr>
            </w:pPr>
            <w:r w:rsidRPr="002315EA">
              <w:rPr>
                <w:sz w:val="20"/>
                <w:szCs w:val="20"/>
                <w:lang w:eastAsia="pl-PL"/>
              </w:rPr>
              <w:t>8. Zapewnienie skutecznego nadzoru na przejściach dla pieszych.</w:t>
            </w:r>
          </w:p>
        </w:tc>
        <w:tc>
          <w:tcPr>
            <w:tcW w:w="736" w:type="pct"/>
            <w:tcMar>
              <w:top w:w="57" w:type="dxa"/>
              <w:bottom w:w="57" w:type="dxa"/>
            </w:tcMar>
          </w:tcPr>
          <w:p w14:paraId="77D0B0BB" w14:textId="77777777" w:rsidR="007D3A41" w:rsidRPr="007D3A41" w:rsidRDefault="007D3A41" w:rsidP="007D3A41">
            <w:pPr>
              <w:rPr>
                <w:sz w:val="20"/>
                <w:szCs w:val="20"/>
                <w:lang w:eastAsia="pl-PL"/>
              </w:rPr>
            </w:pPr>
            <w:r w:rsidRPr="007D3A41">
              <w:rPr>
                <w:sz w:val="20"/>
                <w:szCs w:val="20"/>
                <w:lang w:eastAsia="pl-PL"/>
              </w:rPr>
              <w:t xml:space="preserve">1. Bieżące monitorowanie danych wprowadzonych do systemu </w:t>
            </w:r>
            <w:proofErr w:type="spellStart"/>
            <w:r w:rsidRPr="007D3A41">
              <w:rPr>
                <w:sz w:val="20"/>
                <w:szCs w:val="20"/>
                <w:lang w:eastAsia="pl-PL"/>
              </w:rPr>
              <w:t>SESPol</w:t>
            </w:r>
            <w:proofErr w:type="spellEnd"/>
            <w:r w:rsidRPr="007D3A41">
              <w:rPr>
                <w:sz w:val="20"/>
                <w:szCs w:val="20"/>
                <w:lang w:eastAsia="pl-PL"/>
              </w:rPr>
              <w:t xml:space="preserve"> w zakresie czasu nadzoru sprawowanego przez policjantów </w:t>
            </w:r>
            <w:proofErr w:type="spellStart"/>
            <w:r w:rsidRPr="007D3A41">
              <w:rPr>
                <w:sz w:val="20"/>
                <w:szCs w:val="20"/>
                <w:lang w:eastAsia="pl-PL"/>
              </w:rPr>
              <w:t>r.d</w:t>
            </w:r>
            <w:proofErr w:type="spellEnd"/>
            <w:r w:rsidRPr="007D3A41">
              <w:rPr>
                <w:sz w:val="20"/>
                <w:szCs w:val="20"/>
                <w:lang w:eastAsia="pl-PL"/>
              </w:rPr>
              <w:t xml:space="preserve">. w rejonie przejść dla pieszych oraz ogólnego czasu nadzoru na drodze (dane z kolumn nr 2 i 3 zestawienia sprawozdawczego </w:t>
            </w:r>
            <w:r w:rsidRPr="007D3A41">
              <w:rPr>
                <w:sz w:val="20"/>
                <w:szCs w:val="20"/>
                <w:lang w:eastAsia="pl-PL"/>
              </w:rPr>
              <w:lastRenderedPageBreak/>
              <w:t xml:space="preserve">XIII/2) celem określenia procentowego udziału nadzoru na przejściach dla pieszych. </w:t>
            </w:r>
          </w:p>
          <w:p w14:paraId="0A83BB54" w14:textId="1C18E55B" w:rsidR="00607262" w:rsidRPr="006922A4" w:rsidRDefault="007D3A41" w:rsidP="007D3A41">
            <w:pPr>
              <w:rPr>
                <w:sz w:val="20"/>
                <w:szCs w:val="20"/>
                <w:lang w:eastAsia="pl-PL"/>
              </w:rPr>
            </w:pPr>
            <w:r w:rsidRPr="007D3A41">
              <w:rPr>
                <w:sz w:val="20"/>
                <w:szCs w:val="20"/>
                <w:lang w:eastAsia="pl-PL"/>
              </w:rPr>
              <w:t xml:space="preserve">2. Analiza liczby wypadków z udziałem pieszego na przejściach dla pieszych z winy kierującego pojazdem oraz ogólnej liczby wypadków spowodowanych przez kierujących pojazdami (dane gromadzone w  </w:t>
            </w:r>
            <w:proofErr w:type="spellStart"/>
            <w:r w:rsidRPr="007D3A41">
              <w:rPr>
                <w:sz w:val="20"/>
                <w:szCs w:val="20"/>
                <w:lang w:eastAsia="pl-PL"/>
              </w:rPr>
              <w:t>SEWiK</w:t>
            </w:r>
            <w:proofErr w:type="spellEnd"/>
            <w:r w:rsidRPr="007D3A41">
              <w:rPr>
                <w:sz w:val="20"/>
                <w:szCs w:val="20"/>
                <w:lang w:eastAsia="pl-PL"/>
              </w:rPr>
              <w:t>).</w:t>
            </w:r>
          </w:p>
        </w:tc>
        <w:tc>
          <w:tcPr>
            <w:tcW w:w="1871" w:type="pct"/>
            <w:tcMar>
              <w:top w:w="57" w:type="dxa"/>
              <w:bottom w:w="57" w:type="dxa"/>
            </w:tcMar>
          </w:tcPr>
          <w:p w14:paraId="2EB50BF3" w14:textId="77777777" w:rsidR="006773B5" w:rsidRPr="006773B5" w:rsidRDefault="006773B5" w:rsidP="006773B5">
            <w:pPr>
              <w:widowControl w:val="0"/>
              <w:autoSpaceDE w:val="0"/>
              <w:autoSpaceDN w:val="0"/>
              <w:adjustRightInd w:val="0"/>
              <w:rPr>
                <w:rFonts w:cs="Calibri"/>
                <w:b/>
                <w:bCs/>
                <w:sz w:val="20"/>
                <w:szCs w:val="20"/>
                <w:lang w:eastAsia="pl-PL"/>
              </w:rPr>
            </w:pPr>
            <w:r w:rsidRPr="006773B5">
              <w:rPr>
                <w:rFonts w:cs="Calibri"/>
                <w:b/>
                <w:bCs/>
                <w:sz w:val="20"/>
                <w:szCs w:val="20"/>
                <w:lang w:eastAsia="pl-PL"/>
              </w:rPr>
              <w:lastRenderedPageBreak/>
              <w:t>Procentowy udział czasu nadzoru sprawowanego przez policjantów ruchu drogowego na przejściach dla pieszych w ogólnym czasie nadzoru sprawowanego na drodze, adekwatnie do występującego zagrożenia</w:t>
            </w:r>
          </w:p>
          <w:p w14:paraId="57EF22F4" w14:textId="77777777" w:rsidR="00607262" w:rsidRDefault="00607262" w:rsidP="00D26E70">
            <w:pPr>
              <w:widowControl w:val="0"/>
              <w:autoSpaceDE w:val="0"/>
              <w:autoSpaceDN w:val="0"/>
              <w:adjustRightInd w:val="0"/>
              <w:ind w:left="720"/>
              <w:rPr>
                <w:sz w:val="20"/>
                <w:szCs w:val="20"/>
              </w:rPr>
            </w:pPr>
          </w:p>
          <w:p w14:paraId="711C626D" w14:textId="77777777" w:rsidR="006773B5" w:rsidRPr="00771669" w:rsidRDefault="006773B5" w:rsidP="006773B5">
            <w:pPr>
              <w:rPr>
                <w:b/>
                <w:sz w:val="20"/>
                <w:szCs w:val="20"/>
                <w:lang w:eastAsia="pl-PL"/>
              </w:rPr>
            </w:pPr>
            <w:r w:rsidRPr="002315EA">
              <w:rPr>
                <w:b/>
                <w:sz w:val="20"/>
                <w:szCs w:val="20"/>
                <w:lang w:eastAsia="pl-PL"/>
              </w:rPr>
              <w:t xml:space="preserve">Sposób naliczania: </w:t>
            </w:r>
          </w:p>
          <w:p w14:paraId="68F8D845" w14:textId="77777777" w:rsidR="006773B5" w:rsidRPr="002315EA" w:rsidRDefault="006773B5" w:rsidP="006773B5">
            <w:pPr>
              <w:rPr>
                <w:rFonts w:cs="Calibri"/>
                <w:i/>
                <w:sz w:val="20"/>
                <w:szCs w:val="20"/>
                <w:lang w:eastAsia="pl-PL"/>
              </w:rPr>
            </w:pPr>
            <w:r w:rsidRPr="002315EA">
              <w:rPr>
                <w:rFonts w:cs="Calibri"/>
                <w:i/>
                <w:sz w:val="20"/>
                <w:szCs w:val="20"/>
                <w:lang w:eastAsia="pl-PL"/>
              </w:rPr>
              <w:t xml:space="preserve">               E</w:t>
            </w:r>
            <w:r w:rsidRPr="002315EA">
              <w:rPr>
                <w:rFonts w:cs="Calibri"/>
                <w:i/>
                <w:sz w:val="20"/>
                <w:szCs w:val="20"/>
                <w:lang w:eastAsia="pl-PL"/>
              </w:rPr>
              <w:br/>
              <w:t xml:space="preserve">     D = -------   x 100 (%)                                                               </w:t>
            </w:r>
            <w:r w:rsidRPr="002315EA">
              <w:rPr>
                <w:rFonts w:cs="Calibri"/>
                <w:i/>
                <w:sz w:val="20"/>
                <w:szCs w:val="20"/>
                <w:lang w:eastAsia="pl-PL"/>
              </w:rPr>
              <w:br/>
              <w:t xml:space="preserve">               F                                 </w:t>
            </w:r>
          </w:p>
          <w:p w14:paraId="2D8DC5D4" w14:textId="77777777" w:rsidR="006773B5" w:rsidRPr="002315EA" w:rsidRDefault="006773B5" w:rsidP="006773B5">
            <w:pPr>
              <w:rPr>
                <w:rFonts w:cs="Calibri"/>
                <w:sz w:val="20"/>
                <w:szCs w:val="20"/>
                <w:lang w:eastAsia="pl-PL"/>
              </w:rPr>
            </w:pPr>
            <w:r w:rsidRPr="002315EA">
              <w:rPr>
                <w:rFonts w:cs="Calibri"/>
                <w:sz w:val="20"/>
                <w:szCs w:val="20"/>
                <w:lang w:eastAsia="pl-PL"/>
              </w:rPr>
              <w:t>D - procentowy udział nadzoru na przejściu dla pieszych</w:t>
            </w:r>
          </w:p>
          <w:p w14:paraId="32EB2C09" w14:textId="77777777" w:rsidR="006773B5" w:rsidRPr="002315EA" w:rsidRDefault="006773B5" w:rsidP="006773B5">
            <w:pPr>
              <w:rPr>
                <w:rFonts w:cs="Calibri"/>
                <w:sz w:val="20"/>
                <w:szCs w:val="20"/>
                <w:lang w:eastAsia="pl-PL"/>
              </w:rPr>
            </w:pPr>
            <w:r w:rsidRPr="002315EA">
              <w:rPr>
                <w:rFonts w:cs="Calibri"/>
                <w:sz w:val="20"/>
                <w:szCs w:val="20"/>
                <w:lang w:eastAsia="pl-PL"/>
              </w:rPr>
              <w:t xml:space="preserve">E - czas nadzoru sprawowanego przez policjantów ruchu drogowego w rejonie przejść dla pieszych </w:t>
            </w:r>
          </w:p>
          <w:p w14:paraId="03051CD5" w14:textId="77777777" w:rsidR="006773B5" w:rsidRPr="002315EA" w:rsidRDefault="006773B5" w:rsidP="006773B5">
            <w:pPr>
              <w:rPr>
                <w:rFonts w:cs="Calibri"/>
                <w:i/>
                <w:sz w:val="20"/>
                <w:szCs w:val="20"/>
                <w:lang w:eastAsia="pl-PL"/>
              </w:rPr>
            </w:pPr>
            <w:r w:rsidRPr="002315EA">
              <w:rPr>
                <w:rFonts w:cs="Calibri"/>
                <w:i/>
                <w:sz w:val="20"/>
                <w:szCs w:val="20"/>
                <w:lang w:eastAsia="pl-PL"/>
              </w:rPr>
              <w:lastRenderedPageBreak/>
              <w:t>(dane z kolumny nr 3 ,,nadzór/kontrola ruchu na trasie/w rejonie, w tym w rejonie przejścia dla pieszych" formularza XIII/2)</w:t>
            </w:r>
          </w:p>
          <w:p w14:paraId="762FB665" w14:textId="77777777" w:rsidR="006773B5" w:rsidRPr="002315EA" w:rsidRDefault="006773B5" w:rsidP="006773B5">
            <w:pPr>
              <w:rPr>
                <w:rFonts w:cs="Calibri"/>
                <w:sz w:val="20"/>
                <w:szCs w:val="20"/>
                <w:lang w:eastAsia="pl-PL"/>
              </w:rPr>
            </w:pPr>
            <w:r w:rsidRPr="002315EA">
              <w:rPr>
                <w:rFonts w:cs="Calibri"/>
                <w:sz w:val="20"/>
                <w:szCs w:val="20"/>
                <w:lang w:eastAsia="pl-PL"/>
              </w:rPr>
              <w:t>F</w:t>
            </w:r>
            <w:r w:rsidRPr="002315EA">
              <w:rPr>
                <w:rFonts w:cs="Calibri"/>
                <w:b/>
                <w:sz w:val="20"/>
                <w:szCs w:val="20"/>
                <w:lang w:eastAsia="pl-PL"/>
              </w:rPr>
              <w:t xml:space="preserve"> </w:t>
            </w:r>
            <w:r w:rsidRPr="002315EA">
              <w:rPr>
                <w:rFonts w:cs="Calibri"/>
                <w:sz w:val="20"/>
                <w:szCs w:val="20"/>
                <w:lang w:eastAsia="pl-PL"/>
              </w:rPr>
              <w:t xml:space="preserve">- ogólny czas nadzoru policjantów </w:t>
            </w:r>
            <w:proofErr w:type="spellStart"/>
            <w:r w:rsidRPr="002315EA">
              <w:rPr>
                <w:rFonts w:cs="Calibri"/>
                <w:sz w:val="20"/>
                <w:szCs w:val="20"/>
                <w:lang w:eastAsia="pl-PL"/>
              </w:rPr>
              <w:t>r.d</w:t>
            </w:r>
            <w:proofErr w:type="spellEnd"/>
            <w:r w:rsidRPr="002315EA">
              <w:rPr>
                <w:rFonts w:cs="Calibri"/>
                <w:sz w:val="20"/>
                <w:szCs w:val="20"/>
                <w:lang w:eastAsia="pl-PL"/>
              </w:rPr>
              <w:t>. nad ruchem drogowym</w:t>
            </w:r>
          </w:p>
          <w:p w14:paraId="1F75488B" w14:textId="77777777" w:rsidR="006773B5" w:rsidRPr="002315EA" w:rsidRDefault="006773B5" w:rsidP="006773B5">
            <w:pPr>
              <w:rPr>
                <w:rFonts w:cs="Calibri"/>
                <w:i/>
                <w:sz w:val="20"/>
                <w:szCs w:val="20"/>
                <w:lang w:eastAsia="pl-PL"/>
              </w:rPr>
            </w:pPr>
            <w:r w:rsidRPr="002315EA">
              <w:rPr>
                <w:rFonts w:cs="Calibri"/>
                <w:i/>
                <w:sz w:val="20"/>
                <w:szCs w:val="20"/>
                <w:lang w:eastAsia="pl-PL"/>
              </w:rPr>
              <w:t>(dane z kolumny nr 2 ,,nadzór/kontrola ruchu na trasie/w rejonie" formularza XIII/2)</w:t>
            </w:r>
          </w:p>
          <w:p w14:paraId="716CACAC" w14:textId="77777777" w:rsidR="006773B5" w:rsidRPr="002315EA" w:rsidRDefault="006773B5" w:rsidP="006773B5">
            <w:pPr>
              <w:rPr>
                <w:rFonts w:cs="Calibri"/>
                <w:sz w:val="20"/>
                <w:szCs w:val="20"/>
                <w:lang w:eastAsia="pl-PL"/>
              </w:rPr>
            </w:pPr>
          </w:p>
          <w:p w14:paraId="71293AD1" w14:textId="77777777" w:rsidR="006773B5" w:rsidRPr="002315EA" w:rsidRDefault="006773B5" w:rsidP="006773B5">
            <w:pPr>
              <w:rPr>
                <w:rFonts w:cs="Calibri"/>
                <w:sz w:val="20"/>
                <w:szCs w:val="20"/>
                <w:lang w:eastAsia="pl-PL"/>
              </w:rPr>
            </w:pPr>
            <w:r w:rsidRPr="002315EA">
              <w:rPr>
                <w:rFonts w:cs="Calibri"/>
                <w:sz w:val="20"/>
                <w:szCs w:val="20"/>
                <w:lang w:eastAsia="pl-PL"/>
              </w:rPr>
              <w:t xml:space="preserve">Czas służby należy przeliczyć na godziny w układzie dziesiętnym (tj. minuty dzielimy przez 60 np. 1 godz.15 min. = 1,25) </w:t>
            </w:r>
          </w:p>
          <w:p w14:paraId="0C1CC349" w14:textId="77777777" w:rsidR="00607262" w:rsidRDefault="00607262" w:rsidP="00D26E70">
            <w:pPr>
              <w:widowControl w:val="0"/>
              <w:autoSpaceDE w:val="0"/>
              <w:autoSpaceDN w:val="0"/>
              <w:adjustRightInd w:val="0"/>
              <w:ind w:left="720"/>
              <w:rPr>
                <w:sz w:val="20"/>
                <w:szCs w:val="20"/>
              </w:rPr>
            </w:pPr>
          </w:p>
          <w:p w14:paraId="49AC50F4" w14:textId="77777777" w:rsidR="006773B5" w:rsidRPr="002315EA" w:rsidRDefault="006773B5" w:rsidP="006773B5">
            <w:pPr>
              <w:rPr>
                <w:b/>
                <w:sz w:val="20"/>
                <w:szCs w:val="20"/>
                <w:lang w:eastAsia="pl-PL"/>
              </w:rPr>
            </w:pPr>
            <w:r w:rsidRPr="002315EA">
              <w:rPr>
                <w:b/>
                <w:sz w:val="20"/>
                <w:szCs w:val="20"/>
                <w:lang w:eastAsia="pl-PL"/>
              </w:rPr>
              <w:t>Sposób naliczania wartości oczekiwanej:</w:t>
            </w:r>
          </w:p>
          <w:p w14:paraId="72AA7DB3" w14:textId="77777777" w:rsidR="006773B5" w:rsidRPr="002315EA" w:rsidRDefault="006773B5" w:rsidP="006773B5">
            <w:pPr>
              <w:rPr>
                <w:rFonts w:cs="Calibri"/>
                <w:sz w:val="20"/>
                <w:szCs w:val="20"/>
                <w:lang w:eastAsia="pl-PL"/>
              </w:rPr>
            </w:pPr>
            <w:r w:rsidRPr="002315EA">
              <w:rPr>
                <w:rFonts w:cs="Calibri"/>
                <w:sz w:val="20"/>
                <w:szCs w:val="20"/>
                <w:lang w:eastAsia="pl-PL"/>
              </w:rPr>
              <w:t xml:space="preserve">Czas służby poświęcony na nadzór na przejściu dla pieszych powinien być procentowo adekwatny do zagrożenia w tym miejscu wyrażonego procentowym udziałem wypadków spowodowanych na przejściu dla pieszych przez kierującego pojazdem w stosunku do ogólnej liczby wypadków spowodowanych przez kierujących pojazdami. </w:t>
            </w:r>
          </w:p>
          <w:p w14:paraId="11A52CCC" w14:textId="77777777" w:rsidR="006773B5" w:rsidRPr="002315EA" w:rsidRDefault="006773B5" w:rsidP="006773B5">
            <w:pPr>
              <w:rPr>
                <w:rFonts w:cs="Calibri"/>
                <w:sz w:val="20"/>
                <w:szCs w:val="20"/>
                <w:lang w:eastAsia="pl-PL"/>
              </w:rPr>
            </w:pPr>
            <w:r w:rsidRPr="002315EA">
              <w:rPr>
                <w:rFonts w:cs="Calibri"/>
                <w:sz w:val="20"/>
                <w:szCs w:val="20"/>
                <w:lang w:eastAsia="pl-PL"/>
              </w:rPr>
              <w:t>Zagrożenie będzie wyliczane wg następującego wzoru:</w:t>
            </w:r>
          </w:p>
          <w:p w14:paraId="08B44FD3" w14:textId="77777777" w:rsidR="006773B5" w:rsidRPr="002315EA" w:rsidRDefault="006773B5" w:rsidP="006773B5">
            <w:pPr>
              <w:rPr>
                <w:rFonts w:cs="Calibri"/>
                <w:sz w:val="20"/>
                <w:szCs w:val="20"/>
                <w:lang w:eastAsia="pl-PL"/>
              </w:rPr>
            </w:pPr>
            <w:r w:rsidRPr="002315EA">
              <w:rPr>
                <w:rFonts w:cs="Calibri"/>
                <w:sz w:val="20"/>
                <w:szCs w:val="20"/>
                <w:lang w:eastAsia="pl-PL"/>
              </w:rPr>
              <w:t xml:space="preserve">                 J</w:t>
            </w:r>
          </w:p>
          <w:p w14:paraId="08671099" w14:textId="77777777" w:rsidR="006773B5" w:rsidRPr="002315EA" w:rsidRDefault="006773B5" w:rsidP="006773B5">
            <w:pPr>
              <w:rPr>
                <w:rFonts w:cs="Calibri"/>
                <w:sz w:val="20"/>
                <w:szCs w:val="20"/>
                <w:lang w:eastAsia="pl-PL"/>
              </w:rPr>
            </w:pPr>
            <w:r w:rsidRPr="002315EA">
              <w:rPr>
                <w:rFonts w:cs="Calibri"/>
                <w:sz w:val="20"/>
                <w:szCs w:val="20"/>
                <w:lang w:eastAsia="pl-PL"/>
              </w:rPr>
              <w:t xml:space="preserve">     Z = -------   x 100 (%)                                                                                                                                     </w:t>
            </w:r>
          </w:p>
          <w:p w14:paraId="74F460DF" w14:textId="77777777" w:rsidR="006773B5" w:rsidRPr="002315EA" w:rsidRDefault="006773B5" w:rsidP="006773B5">
            <w:pPr>
              <w:rPr>
                <w:rFonts w:cs="Calibri"/>
                <w:sz w:val="20"/>
                <w:szCs w:val="20"/>
                <w:lang w:eastAsia="pl-PL"/>
              </w:rPr>
            </w:pPr>
            <w:r w:rsidRPr="002315EA">
              <w:rPr>
                <w:rFonts w:cs="Calibri"/>
                <w:sz w:val="20"/>
                <w:szCs w:val="20"/>
                <w:lang w:eastAsia="pl-PL"/>
              </w:rPr>
              <w:t xml:space="preserve">                K                                                                                               </w:t>
            </w:r>
          </w:p>
          <w:p w14:paraId="5E353A0E" w14:textId="77777777" w:rsidR="006773B5" w:rsidRPr="002315EA" w:rsidRDefault="006773B5" w:rsidP="006773B5">
            <w:pPr>
              <w:rPr>
                <w:rFonts w:cs="Calibri"/>
                <w:sz w:val="20"/>
                <w:szCs w:val="20"/>
                <w:lang w:eastAsia="pl-PL"/>
              </w:rPr>
            </w:pPr>
            <w:r w:rsidRPr="002315EA">
              <w:rPr>
                <w:rFonts w:cs="Calibri"/>
                <w:b/>
                <w:sz w:val="20"/>
                <w:szCs w:val="20"/>
                <w:lang w:eastAsia="pl-PL"/>
              </w:rPr>
              <w:t xml:space="preserve">Z </w:t>
            </w:r>
            <w:r w:rsidRPr="002315EA">
              <w:rPr>
                <w:rFonts w:cs="Calibri"/>
                <w:sz w:val="20"/>
                <w:szCs w:val="20"/>
                <w:lang w:eastAsia="pl-PL"/>
              </w:rPr>
              <w:t xml:space="preserve">- zagrożenie - procentowy udział wypadków z udziałem pieszego na przejściu dla pieszych z winy kierującego pojazdem w stosunku do ogólnej liczby wypadków spowodowanych przez kierujących pojazdami   </w:t>
            </w:r>
          </w:p>
          <w:p w14:paraId="3B010C6B" w14:textId="77777777" w:rsidR="006773B5" w:rsidRPr="002315EA" w:rsidRDefault="006773B5" w:rsidP="006773B5">
            <w:pPr>
              <w:rPr>
                <w:rFonts w:cs="Calibri"/>
                <w:sz w:val="20"/>
                <w:szCs w:val="20"/>
                <w:lang w:eastAsia="pl-PL"/>
              </w:rPr>
            </w:pPr>
            <w:r w:rsidRPr="002315EA">
              <w:rPr>
                <w:rFonts w:cs="Calibri"/>
                <w:b/>
                <w:sz w:val="20"/>
                <w:szCs w:val="20"/>
                <w:lang w:eastAsia="pl-PL"/>
              </w:rPr>
              <w:t>J</w:t>
            </w:r>
            <w:r w:rsidRPr="002315EA">
              <w:rPr>
                <w:rFonts w:cs="Calibri"/>
                <w:sz w:val="20"/>
                <w:szCs w:val="20"/>
                <w:lang w:eastAsia="pl-PL"/>
              </w:rPr>
              <w:t xml:space="preserve"> - liczba wypadków z udziałem pieszego na przejściu dla pieszych z winy kierującego pojazdem (kryteria w SEWIK - rodzaj uczestnika ,,pieszy"; charakter miejsca ,,przejście dla pieszych"; ,,wina kierującego"; ,,bez współwiny") </w:t>
            </w:r>
          </w:p>
          <w:p w14:paraId="32463CD7" w14:textId="77777777" w:rsidR="006773B5" w:rsidRPr="002315EA" w:rsidRDefault="006773B5" w:rsidP="006773B5">
            <w:pPr>
              <w:rPr>
                <w:rFonts w:cs="Calibri"/>
                <w:sz w:val="20"/>
                <w:szCs w:val="20"/>
                <w:lang w:eastAsia="pl-PL"/>
              </w:rPr>
            </w:pPr>
            <w:r w:rsidRPr="002315EA">
              <w:rPr>
                <w:rFonts w:cs="Calibri"/>
                <w:b/>
                <w:sz w:val="20"/>
                <w:szCs w:val="20"/>
                <w:lang w:eastAsia="pl-PL"/>
              </w:rPr>
              <w:lastRenderedPageBreak/>
              <w:t xml:space="preserve">K </w:t>
            </w:r>
            <w:r w:rsidRPr="002315EA">
              <w:rPr>
                <w:rFonts w:cs="Calibri"/>
                <w:sz w:val="20"/>
                <w:szCs w:val="20"/>
                <w:lang w:eastAsia="pl-PL"/>
              </w:rPr>
              <w:t xml:space="preserve">- ogólna liczba wypadków spowodowanych przez kierujących pojazdami   </w:t>
            </w:r>
          </w:p>
          <w:p w14:paraId="4B98C106" w14:textId="77777777" w:rsidR="006773B5" w:rsidRPr="002315EA" w:rsidRDefault="006773B5" w:rsidP="006773B5">
            <w:pPr>
              <w:shd w:val="clear" w:color="auto" w:fill="FFFFFF"/>
              <w:rPr>
                <w:rFonts w:cs="Calibri"/>
                <w:bCs/>
                <w:iCs/>
                <w:sz w:val="20"/>
                <w:szCs w:val="20"/>
              </w:rPr>
            </w:pPr>
            <w:r w:rsidRPr="002315EA">
              <w:rPr>
                <w:rFonts w:cs="Calibri"/>
                <w:bCs/>
                <w:iCs/>
                <w:sz w:val="20"/>
                <w:szCs w:val="20"/>
              </w:rPr>
              <w:t>Wartością oczekiwaną na 202</w:t>
            </w:r>
            <w:r>
              <w:rPr>
                <w:rFonts w:cs="Calibri"/>
                <w:bCs/>
                <w:iCs/>
                <w:sz w:val="20"/>
                <w:szCs w:val="20"/>
              </w:rPr>
              <w:t>5</w:t>
            </w:r>
            <w:r w:rsidRPr="002315EA">
              <w:rPr>
                <w:rFonts w:cs="Calibri"/>
                <w:bCs/>
                <w:iCs/>
                <w:sz w:val="20"/>
                <w:szCs w:val="20"/>
              </w:rPr>
              <w:t xml:space="preserve"> r. będzie osiągnięcie wskaźnika D na poziomie nie mniejszym, niż poziom zagrożenia Z, jednak nie mniej niż 12%.</w:t>
            </w:r>
          </w:p>
          <w:p w14:paraId="3E31D082" w14:textId="77777777" w:rsidR="006773B5" w:rsidRPr="002315EA" w:rsidRDefault="006773B5" w:rsidP="006773B5">
            <w:pPr>
              <w:rPr>
                <w:b/>
                <w:sz w:val="20"/>
                <w:szCs w:val="20"/>
                <w:lang w:eastAsia="pl-PL"/>
              </w:rPr>
            </w:pPr>
          </w:p>
          <w:p w14:paraId="1818D017" w14:textId="77777777" w:rsidR="006773B5" w:rsidRPr="002315EA" w:rsidRDefault="006773B5" w:rsidP="006773B5">
            <w:pPr>
              <w:rPr>
                <w:b/>
                <w:sz w:val="20"/>
                <w:szCs w:val="20"/>
                <w:lang w:eastAsia="pl-PL"/>
              </w:rPr>
            </w:pPr>
            <w:r w:rsidRPr="002315EA">
              <w:rPr>
                <w:b/>
                <w:sz w:val="20"/>
                <w:szCs w:val="20"/>
                <w:lang w:eastAsia="pl-PL"/>
              </w:rPr>
              <w:t>Źródło danych:</w:t>
            </w:r>
          </w:p>
          <w:p w14:paraId="0AF3B310" w14:textId="77777777" w:rsidR="006773B5" w:rsidRPr="00F14646" w:rsidRDefault="006773B5" w:rsidP="006773B5">
            <w:pPr>
              <w:numPr>
                <w:ilvl w:val="0"/>
                <w:numId w:val="38"/>
              </w:numPr>
              <w:ind w:left="317" w:hanging="218"/>
              <w:rPr>
                <w:b/>
                <w:sz w:val="20"/>
                <w:szCs w:val="20"/>
                <w:lang w:eastAsia="pl-PL"/>
              </w:rPr>
            </w:pPr>
            <w:proofErr w:type="spellStart"/>
            <w:r w:rsidRPr="002315EA">
              <w:rPr>
                <w:sz w:val="20"/>
                <w:szCs w:val="20"/>
                <w:lang w:eastAsia="pl-PL"/>
              </w:rPr>
              <w:t>SESPol</w:t>
            </w:r>
            <w:proofErr w:type="spellEnd"/>
            <w:r w:rsidRPr="002315EA">
              <w:rPr>
                <w:sz w:val="20"/>
                <w:szCs w:val="20"/>
                <w:lang w:eastAsia="pl-PL"/>
              </w:rPr>
              <w:t>, zestawienie sprawozdawcze XIII/2 – „Karta statystyczna czynności policjanta w ruchu drogowym”.</w:t>
            </w:r>
          </w:p>
          <w:p w14:paraId="467C766D" w14:textId="422922D6" w:rsidR="00607262" w:rsidRPr="00F14646" w:rsidRDefault="006773B5" w:rsidP="00F14646">
            <w:pPr>
              <w:numPr>
                <w:ilvl w:val="0"/>
                <w:numId w:val="38"/>
              </w:numPr>
              <w:ind w:left="317" w:hanging="218"/>
              <w:rPr>
                <w:b/>
                <w:sz w:val="20"/>
                <w:szCs w:val="20"/>
                <w:lang w:eastAsia="pl-PL"/>
              </w:rPr>
            </w:pPr>
            <w:r w:rsidRPr="00F14646">
              <w:rPr>
                <w:sz w:val="20"/>
                <w:szCs w:val="20"/>
                <w:lang w:eastAsia="pl-PL"/>
              </w:rPr>
              <w:t xml:space="preserve">Dane gromadzone w </w:t>
            </w:r>
            <w:proofErr w:type="spellStart"/>
            <w:r w:rsidRPr="00F14646">
              <w:rPr>
                <w:sz w:val="20"/>
                <w:szCs w:val="20"/>
                <w:lang w:eastAsia="pl-PL"/>
              </w:rPr>
              <w:t>SEWiK</w:t>
            </w:r>
            <w:proofErr w:type="spellEnd"/>
            <w:r w:rsidRPr="00F14646">
              <w:rPr>
                <w:sz w:val="20"/>
                <w:szCs w:val="20"/>
                <w:lang w:eastAsia="pl-PL"/>
              </w:rPr>
              <w:t>.</w:t>
            </w:r>
          </w:p>
          <w:p w14:paraId="2FD80233" w14:textId="77777777" w:rsidR="00607262" w:rsidRPr="006922A4" w:rsidRDefault="00607262" w:rsidP="00D26E70">
            <w:pPr>
              <w:widowControl w:val="0"/>
              <w:autoSpaceDE w:val="0"/>
              <w:autoSpaceDN w:val="0"/>
              <w:adjustRightInd w:val="0"/>
              <w:ind w:left="720"/>
              <w:rPr>
                <w:sz w:val="20"/>
                <w:szCs w:val="20"/>
              </w:rPr>
            </w:pPr>
          </w:p>
        </w:tc>
        <w:tc>
          <w:tcPr>
            <w:tcW w:w="516" w:type="pct"/>
            <w:tcMar>
              <w:top w:w="57" w:type="dxa"/>
              <w:bottom w:w="57" w:type="dxa"/>
            </w:tcMar>
          </w:tcPr>
          <w:p w14:paraId="0CD926C3" w14:textId="2682E4FC" w:rsidR="00607262" w:rsidRPr="006922A4" w:rsidRDefault="00607262" w:rsidP="00D26E70">
            <w:pPr>
              <w:jc w:val="both"/>
              <w:rPr>
                <w:rFonts w:eastAsia="Calibri"/>
                <w:sz w:val="20"/>
                <w:szCs w:val="20"/>
              </w:rPr>
            </w:pPr>
            <w:r w:rsidRPr="006922A4">
              <w:rPr>
                <w:sz w:val="20"/>
                <w:szCs w:val="20"/>
              </w:rPr>
              <w:lastRenderedPageBreak/>
              <w:t>Miernik</w:t>
            </w:r>
            <w:r w:rsidR="006773B5">
              <w:rPr>
                <w:sz w:val="20"/>
                <w:szCs w:val="20"/>
              </w:rPr>
              <w:t xml:space="preserve"> 17</w:t>
            </w:r>
          </w:p>
        </w:tc>
        <w:tc>
          <w:tcPr>
            <w:tcW w:w="609" w:type="pct"/>
          </w:tcPr>
          <w:p w14:paraId="01B0BE37" w14:textId="77777777" w:rsidR="00607262" w:rsidRPr="006922A4" w:rsidRDefault="00607262" w:rsidP="00D26E70">
            <w:pPr>
              <w:rPr>
                <w:rFonts w:eastAsia="Calibri"/>
                <w:sz w:val="20"/>
                <w:szCs w:val="20"/>
              </w:rPr>
            </w:pPr>
            <w:r w:rsidRPr="006922A4">
              <w:rPr>
                <w:rFonts w:eastAsia="Calibri"/>
                <w:sz w:val="20"/>
                <w:szCs w:val="20"/>
              </w:rPr>
              <w:t>Wydział Ruchu Drogowego KWP w Lublinie</w:t>
            </w:r>
          </w:p>
          <w:p w14:paraId="747E005F" w14:textId="77777777" w:rsidR="00607262" w:rsidRPr="006922A4" w:rsidRDefault="00607262" w:rsidP="00D26E70">
            <w:pPr>
              <w:rPr>
                <w:rFonts w:eastAsia="Calibri"/>
                <w:sz w:val="20"/>
                <w:szCs w:val="20"/>
              </w:rPr>
            </w:pPr>
          </w:p>
        </w:tc>
      </w:tr>
      <w:tr w:rsidR="003A43C7" w:rsidRPr="003A43C7" w14:paraId="6BDAAFF2" w14:textId="77777777" w:rsidTr="00D26E70">
        <w:trPr>
          <w:jc w:val="center"/>
        </w:trPr>
        <w:tc>
          <w:tcPr>
            <w:tcW w:w="648" w:type="pct"/>
            <w:tcBorders>
              <w:bottom w:val="nil"/>
            </w:tcBorders>
            <w:tcMar>
              <w:top w:w="57" w:type="dxa"/>
              <w:bottom w:w="57" w:type="dxa"/>
            </w:tcMar>
          </w:tcPr>
          <w:p w14:paraId="7B0A9FEB" w14:textId="77777777" w:rsidR="003A43C7" w:rsidRPr="003A43C7" w:rsidRDefault="003A43C7" w:rsidP="003A43C7">
            <w:pPr>
              <w:rPr>
                <w:b/>
                <w:sz w:val="20"/>
                <w:szCs w:val="20"/>
              </w:rPr>
            </w:pPr>
            <w:r w:rsidRPr="003A43C7">
              <w:rPr>
                <w:b/>
                <w:sz w:val="20"/>
                <w:szCs w:val="20"/>
              </w:rPr>
              <w:lastRenderedPageBreak/>
              <w:t>Priorytet IV:</w:t>
            </w:r>
          </w:p>
          <w:p w14:paraId="61A5F8EC" w14:textId="77777777" w:rsidR="003A43C7" w:rsidRPr="003A43C7" w:rsidRDefault="003A43C7" w:rsidP="003A43C7">
            <w:pPr>
              <w:rPr>
                <w:b/>
                <w:sz w:val="20"/>
                <w:szCs w:val="20"/>
              </w:rPr>
            </w:pPr>
          </w:p>
          <w:p w14:paraId="5E1081B6" w14:textId="374B6DFF" w:rsidR="00607262" w:rsidRPr="003A43C7" w:rsidRDefault="003A43C7" w:rsidP="003A43C7">
            <w:pPr>
              <w:rPr>
                <w:b/>
                <w:sz w:val="20"/>
                <w:szCs w:val="20"/>
              </w:rPr>
            </w:pPr>
            <w:r w:rsidRPr="003A43C7">
              <w:rPr>
                <w:b/>
                <w:sz w:val="20"/>
                <w:szCs w:val="20"/>
              </w:rPr>
              <w:t>Zapewnienie optymalnych warunków pełnienia służby/pracy</w:t>
            </w:r>
          </w:p>
        </w:tc>
        <w:tc>
          <w:tcPr>
            <w:tcW w:w="620" w:type="pct"/>
            <w:vMerge w:val="restart"/>
            <w:tcMar>
              <w:top w:w="57" w:type="dxa"/>
              <w:bottom w:w="57" w:type="dxa"/>
            </w:tcMar>
          </w:tcPr>
          <w:p w14:paraId="3A4D002E" w14:textId="6981577F" w:rsidR="00607262" w:rsidRPr="003A43C7" w:rsidRDefault="003A43C7" w:rsidP="00D26E70">
            <w:pPr>
              <w:rPr>
                <w:sz w:val="20"/>
                <w:szCs w:val="20"/>
                <w:lang w:eastAsia="pl-PL"/>
              </w:rPr>
            </w:pPr>
            <w:r w:rsidRPr="003A43C7">
              <w:rPr>
                <w:sz w:val="20"/>
                <w:szCs w:val="20"/>
                <w:lang w:eastAsia="pl-PL"/>
              </w:rPr>
              <w:t>1. Doskonalenie warunków i zwiększenie możliwości utrzymania odpowiednich poziomów: sprawności fizycznej i wyszkolenia strzeleckiego policjantów, poprzez działania o charakterze organizacyjnym i logistycznym.</w:t>
            </w:r>
          </w:p>
        </w:tc>
        <w:tc>
          <w:tcPr>
            <w:tcW w:w="736" w:type="pct"/>
            <w:tcMar>
              <w:top w:w="57" w:type="dxa"/>
              <w:bottom w:w="57" w:type="dxa"/>
            </w:tcMar>
          </w:tcPr>
          <w:p w14:paraId="2EB8DB47" w14:textId="77777777" w:rsidR="007B71F5" w:rsidRPr="007B71F5" w:rsidRDefault="007B71F5" w:rsidP="007B71F5">
            <w:pPr>
              <w:rPr>
                <w:sz w:val="20"/>
                <w:szCs w:val="20"/>
                <w:lang w:eastAsia="pl-PL"/>
              </w:rPr>
            </w:pPr>
            <w:r w:rsidRPr="007B71F5">
              <w:rPr>
                <w:sz w:val="20"/>
                <w:szCs w:val="20"/>
                <w:lang w:eastAsia="pl-PL"/>
              </w:rPr>
              <w:t>Zapewnienie optymalnych warunków do doskonalenia sprawności fizycznej.</w:t>
            </w:r>
          </w:p>
          <w:p w14:paraId="04C0F8DB" w14:textId="77777777" w:rsidR="007B71F5" w:rsidRPr="007B71F5" w:rsidRDefault="007B71F5" w:rsidP="007B71F5">
            <w:pPr>
              <w:rPr>
                <w:sz w:val="20"/>
                <w:szCs w:val="20"/>
                <w:lang w:eastAsia="pl-PL"/>
              </w:rPr>
            </w:pPr>
            <w:r w:rsidRPr="007B71F5">
              <w:rPr>
                <w:sz w:val="20"/>
                <w:szCs w:val="20"/>
                <w:lang w:eastAsia="pl-PL"/>
              </w:rPr>
              <w:t xml:space="preserve">Informowanie </w:t>
            </w:r>
            <w:r w:rsidRPr="007B71F5">
              <w:rPr>
                <w:sz w:val="20"/>
                <w:szCs w:val="20"/>
                <w:lang w:eastAsia="pl-PL"/>
              </w:rPr>
              <w:br/>
              <w:t xml:space="preserve">za pośrednictwem dostępnych środków komunikacji wewnętrznej </w:t>
            </w:r>
          </w:p>
          <w:p w14:paraId="7A1796AA" w14:textId="77777777" w:rsidR="007B71F5" w:rsidRPr="007B71F5" w:rsidRDefault="007B71F5" w:rsidP="007B71F5">
            <w:pPr>
              <w:rPr>
                <w:sz w:val="20"/>
                <w:szCs w:val="20"/>
                <w:lang w:eastAsia="pl-PL"/>
              </w:rPr>
            </w:pPr>
            <w:r w:rsidRPr="007B71F5">
              <w:rPr>
                <w:sz w:val="20"/>
                <w:szCs w:val="20"/>
                <w:lang w:eastAsia="pl-PL"/>
              </w:rPr>
              <w:t>o możliwościach wykorzystania istniejącej bazy szkoleniowej w celu doskonalenia sprawności fizycznej policjantów.</w:t>
            </w:r>
          </w:p>
          <w:p w14:paraId="75FBDEEE" w14:textId="77777777" w:rsidR="007B71F5" w:rsidRPr="007B71F5" w:rsidRDefault="007B71F5" w:rsidP="007B71F5">
            <w:pPr>
              <w:rPr>
                <w:sz w:val="20"/>
                <w:szCs w:val="20"/>
                <w:lang w:eastAsia="pl-PL"/>
              </w:rPr>
            </w:pPr>
            <w:r w:rsidRPr="007B71F5">
              <w:rPr>
                <w:sz w:val="20"/>
                <w:szCs w:val="20"/>
                <w:lang w:eastAsia="pl-PL"/>
              </w:rPr>
              <w:t xml:space="preserve">Konstruowanie rocznych planów </w:t>
            </w:r>
            <w:r w:rsidRPr="007B71F5">
              <w:rPr>
                <w:sz w:val="20"/>
                <w:szCs w:val="20"/>
                <w:lang w:eastAsia="pl-PL"/>
              </w:rPr>
              <w:br/>
            </w:r>
            <w:r w:rsidRPr="007B71F5">
              <w:rPr>
                <w:sz w:val="20"/>
                <w:szCs w:val="20"/>
                <w:lang w:eastAsia="pl-PL"/>
              </w:rPr>
              <w:lastRenderedPageBreak/>
              <w:t xml:space="preserve">i realizowanie doskonalenia zawodowego lokalnego w oparciu </w:t>
            </w:r>
          </w:p>
          <w:p w14:paraId="5AA4554F" w14:textId="77777777" w:rsidR="007B71F5" w:rsidRPr="007B71F5" w:rsidRDefault="007B71F5" w:rsidP="007B71F5">
            <w:pPr>
              <w:rPr>
                <w:sz w:val="20"/>
                <w:szCs w:val="20"/>
                <w:lang w:eastAsia="pl-PL"/>
              </w:rPr>
            </w:pPr>
            <w:r w:rsidRPr="007B71F5">
              <w:rPr>
                <w:sz w:val="20"/>
                <w:szCs w:val="20"/>
                <w:lang w:eastAsia="pl-PL"/>
              </w:rPr>
              <w:t xml:space="preserve">o potrzeby policjantów, wynikające z analizy potrzeb szkoleniowych </w:t>
            </w:r>
          </w:p>
          <w:p w14:paraId="6D69937C" w14:textId="77777777" w:rsidR="007B71F5" w:rsidRPr="007B71F5" w:rsidRDefault="007B71F5" w:rsidP="007B71F5">
            <w:pPr>
              <w:rPr>
                <w:sz w:val="20"/>
                <w:szCs w:val="20"/>
                <w:lang w:eastAsia="pl-PL"/>
              </w:rPr>
            </w:pPr>
            <w:r w:rsidRPr="007B71F5">
              <w:rPr>
                <w:sz w:val="20"/>
                <w:szCs w:val="20"/>
                <w:lang w:eastAsia="pl-PL"/>
              </w:rPr>
              <w:t xml:space="preserve">w zakresie utrzymania </w:t>
            </w:r>
          </w:p>
          <w:p w14:paraId="064BE972" w14:textId="77777777" w:rsidR="007B71F5" w:rsidRPr="007B71F5" w:rsidRDefault="007B71F5" w:rsidP="007B71F5">
            <w:pPr>
              <w:rPr>
                <w:sz w:val="20"/>
                <w:szCs w:val="20"/>
                <w:lang w:eastAsia="pl-PL"/>
              </w:rPr>
            </w:pPr>
            <w:r w:rsidRPr="007B71F5">
              <w:rPr>
                <w:sz w:val="20"/>
                <w:szCs w:val="20"/>
                <w:lang w:eastAsia="pl-PL"/>
              </w:rPr>
              <w:t>lub podniesienia sprawności fizycznej.</w:t>
            </w:r>
          </w:p>
          <w:p w14:paraId="29477562" w14:textId="77777777" w:rsidR="007B71F5" w:rsidRPr="007B71F5" w:rsidRDefault="007B71F5" w:rsidP="007B71F5">
            <w:pPr>
              <w:rPr>
                <w:sz w:val="20"/>
                <w:szCs w:val="20"/>
                <w:lang w:eastAsia="pl-PL"/>
              </w:rPr>
            </w:pPr>
            <w:r w:rsidRPr="007B71F5">
              <w:rPr>
                <w:sz w:val="20"/>
                <w:szCs w:val="20"/>
                <w:lang w:eastAsia="pl-PL"/>
              </w:rPr>
              <w:t xml:space="preserve">Kierowanie policjantów </w:t>
            </w:r>
          </w:p>
          <w:p w14:paraId="356F0891" w14:textId="77777777" w:rsidR="007B71F5" w:rsidRPr="007B71F5" w:rsidRDefault="007B71F5" w:rsidP="007B71F5">
            <w:pPr>
              <w:rPr>
                <w:sz w:val="20"/>
                <w:szCs w:val="20"/>
                <w:lang w:eastAsia="pl-PL"/>
              </w:rPr>
            </w:pPr>
            <w:r w:rsidRPr="007B71F5">
              <w:rPr>
                <w:sz w:val="20"/>
                <w:szCs w:val="20"/>
                <w:lang w:eastAsia="pl-PL"/>
              </w:rPr>
              <w:t xml:space="preserve">do udziału w kursach specjalistycznych, </w:t>
            </w:r>
            <w:r w:rsidRPr="007B71F5">
              <w:rPr>
                <w:sz w:val="20"/>
                <w:szCs w:val="20"/>
                <w:lang w:eastAsia="pl-PL"/>
              </w:rPr>
              <w:br/>
              <w:t>w celu uzyskania odpowiednich uprawnień instruktorskich zapewniających doskonalenie sprawności fizycznej policjantów.</w:t>
            </w:r>
          </w:p>
          <w:p w14:paraId="7FA885F4" w14:textId="77777777" w:rsidR="007B71F5" w:rsidRPr="007B71F5" w:rsidRDefault="007B71F5" w:rsidP="007B71F5">
            <w:pPr>
              <w:rPr>
                <w:sz w:val="20"/>
                <w:szCs w:val="20"/>
                <w:lang w:eastAsia="pl-PL"/>
              </w:rPr>
            </w:pPr>
            <w:r w:rsidRPr="007B71F5">
              <w:rPr>
                <w:sz w:val="20"/>
                <w:szCs w:val="20"/>
                <w:lang w:eastAsia="pl-PL"/>
              </w:rPr>
              <w:t xml:space="preserve">Monitorowanie </w:t>
            </w:r>
          </w:p>
          <w:p w14:paraId="40B2BA19" w14:textId="77777777" w:rsidR="00607262" w:rsidRDefault="007B71F5" w:rsidP="007B71F5">
            <w:pPr>
              <w:rPr>
                <w:sz w:val="20"/>
                <w:szCs w:val="20"/>
                <w:lang w:eastAsia="pl-PL"/>
              </w:rPr>
            </w:pPr>
            <w:r w:rsidRPr="007B71F5">
              <w:rPr>
                <w:sz w:val="20"/>
                <w:szCs w:val="20"/>
                <w:lang w:eastAsia="pl-PL"/>
              </w:rPr>
              <w:t>i koordynowanie wykorzystania dostępnej bazy szkoleniowej.</w:t>
            </w:r>
          </w:p>
          <w:p w14:paraId="472A29A6" w14:textId="7F27D554" w:rsidR="00AD69C6" w:rsidRPr="003A43C7" w:rsidRDefault="00AD69C6" w:rsidP="007B71F5">
            <w:pPr>
              <w:rPr>
                <w:sz w:val="20"/>
                <w:szCs w:val="20"/>
                <w:lang w:eastAsia="pl-PL"/>
              </w:rPr>
            </w:pPr>
          </w:p>
        </w:tc>
        <w:tc>
          <w:tcPr>
            <w:tcW w:w="1871" w:type="pct"/>
            <w:tcMar>
              <w:top w:w="57" w:type="dxa"/>
              <w:bottom w:w="57" w:type="dxa"/>
            </w:tcMar>
          </w:tcPr>
          <w:p w14:paraId="2A9521CF" w14:textId="77777777" w:rsidR="003A43C7" w:rsidRPr="003A43C7" w:rsidRDefault="003A43C7" w:rsidP="003A43C7">
            <w:pPr>
              <w:rPr>
                <w:b/>
                <w:bCs/>
                <w:sz w:val="20"/>
                <w:szCs w:val="20"/>
                <w:lang w:eastAsia="pl-PL"/>
              </w:rPr>
            </w:pPr>
            <w:r w:rsidRPr="003A43C7">
              <w:rPr>
                <w:b/>
                <w:bCs/>
                <w:sz w:val="20"/>
                <w:szCs w:val="20"/>
                <w:lang w:eastAsia="pl-PL"/>
              </w:rPr>
              <w:lastRenderedPageBreak/>
              <w:t>Poziom zadowolenia z warunków utrzymania odpowiedniego poziomu sprawności fizycznej</w:t>
            </w:r>
          </w:p>
          <w:p w14:paraId="3A868467" w14:textId="77777777" w:rsidR="003A43C7" w:rsidRPr="003A43C7" w:rsidRDefault="003A43C7" w:rsidP="003A43C7">
            <w:pPr>
              <w:rPr>
                <w:b/>
                <w:sz w:val="20"/>
                <w:szCs w:val="20"/>
                <w:lang w:eastAsia="pl-PL"/>
              </w:rPr>
            </w:pPr>
            <w:r w:rsidRPr="003A43C7">
              <w:rPr>
                <w:b/>
                <w:sz w:val="20"/>
                <w:szCs w:val="20"/>
                <w:lang w:eastAsia="pl-PL"/>
              </w:rPr>
              <w:t>Sposób naliczania:</w:t>
            </w:r>
          </w:p>
          <w:p w14:paraId="1F2B041D" w14:textId="77777777" w:rsidR="003A43C7" w:rsidRDefault="003A43C7" w:rsidP="003A43C7">
            <w:pPr>
              <w:rPr>
                <w:sz w:val="20"/>
                <w:szCs w:val="20"/>
                <w:lang w:eastAsia="pl-PL"/>
              </w:rPr>
            </w:pPr>
          </w:p>
          <w:p w14:paraId="55922D25" w14:textId="3BC211A0" w:rsidR="003A43C7" w:rsidRPr="003A43C7" w:rsidRDefault="003A43C7" w:rsidP="003A43C7">
            <w:pPr>
              <w:rPr>
                <w:sz w:val="20"/>
                <w:szCs w:val="20"/>
                <w:lang w:eastAsia="pl-PL"/>
              </w:rPr>
            </w:pPr>
            <w:r w:rsidRPr="003A43C7">
              <w:rPr>
                <w:sz w:val="20"/>
                <w:szCs w:val="20"/>
                <w:lang w:eastAsia="pl-PL"/>
              </w:rPr>
              <w:t xml:space="preserve">Dane do miernika pochodzą z badania opinii - </w:t>
            </w:r>
            <w:r w:rsidRPr="003A43C7">
              <w:rPr>
                <w:i/>
                <w:sz w:val="20"/>
                <w:szCs w:val="20"/>
                <w:lang w:eastAsia="pl-PL"/>
              </w:rPr>
              <w:t>Satysfakcja z pracy policjantów i pracowników Policji,</w:t>
            </w:r>
            <w:r w:rsidRPr="003A43C7">
              <w:rPr>
                <w:sz w:val="20"/>
                <w:szCs w:val="20"/>
                <w:lang w:eastAsia="pl-PL"/>
              </w:rPr>
              <w:t xml:space="preserve"> pytanie: „</w:t>
            </w:r>
            <w:r w:rsidRPr="003A43C7">
              <w:rPr>
                <w:i/>
                <w:sz w:val="20"/>
                <w:szCs w:val="20"/>
                <w:lang w:eastAsia="pl-PL"/>
              </w:rPr>
              <w:t>Jak ocenia Pan (i) niżej wymienione warunki pracy?”.</w:t>
            </w:r>
            <w:r w:rsidRPr="003A43C7">
              <w:rPr>
                <w:sz w:val="20"/>
                <w:szCs w:val="20"/>
                <w:lang w:eastAsia="pl-PL"/>
              </w:rPr>
              <w:t xml:space="preserve"> Jest to pytanie </w:t>
            </w:r>
            <w:proofErr w:type="spellStart"/>
            <w:r w:rsidRPr="003A43C7">
              <w:rPr>
                <w:sz w:val="20"/>
                <w:szCs w:val="20"/>
                <w:lang w:eastAsia="pl-PL"/>
              </w:rPr>
              <w:t>wieloitemowe</w:t>
            </w:r>
            <w:proofErr w:type="spellEnd"/>
            <w:r w:rsidRPr="003A43C7">
              <w:rPr>
                <w:sz w:val="20"/>
                <w:szCs w:val="20"/>
                <w:lang w:eastAsia="pl-PL"/>
              </w:rPr>
              <w:t>, gdzie respondenci oceniają kilka obszarów związanych z warunkami pracy.</w:t>
            </w:r>
          </w:p>
          <w:p w14:paraId="63DADA74" w14:textId="77777777" w:rsidR="003A43C7" w:rsidRPr="003A43C7" w:rsidRDefault="003A43C7" w:rsidP="003A43C7">
            <w:pPr>
              <w:rPr>
                <w:sz w:val="20"/>
                <w:szCs w:val="20"/>
                <w:lang w:eastAsia="pl-PL"/>
              </w:rPr>
            </w:pPr>
            <w:r w:rsidRPr="003A43C7">
              <w:rPr>
                <w:sz w:val="20"/>
                <w:szCs w:val="20"/>
                <w:lang w:eastAsia="pl-PL"/>
              </w:rPr>
              <w:t>Na potrzeby obliczania miernika istotne są wskazania w obszarze: warunki utrzymania odpowiedniego poziomu sprawności fizycznej (oceny 3, 4 i 5).</w:t>
            </w:r>
          </w:p>
          <w:p w14:paraId="5DFB7133" w14:textId="77777777" w:rsidR="003A43C7" w:rsidRPr="003A43C7" w:rsidRDefault="003A43C7" w:rsidP="003A43C7">
            <w:pPr>
              <w:rPr>
                <w:sz w:val="20"/>
                <w:szCs w:val="20"/>
                <w:lang w:eastAsia="pl-PL"/>
              </w:rPr>
            </w:pPr>
          </w:p>
          <w:p w14:paraId="1232A24C" w14:textId="77777777" w:rsidR="003A43C7" w:rsidRPr="003A43C7" w:rsidRDefault="003A43C7" w:rsidP="003A43C7">
            <w:pPr>
              <w:rPr>
                <w:b/>
                <w:sz w:val="20"/>
                <w:szCs w:val="20"/>
                <w:lang w:eastAsia="pl-PL"/>
              </w:rPr>
            </w:pPr>
            <w:r w:rsidRPr="003A43C7">
              <w:rPr>
                <w:b/>
                <w:sz w:val="20"/>
                <w:szCs w:val="20"/>
                <w:lang w:eastAsia="pl-PL"/>
              </w:rPr>
              <w:t>Sposób naliczania wartości oczekiwanej:</w:t>
            </w:r>
          </w:p>
          <w:p w14:paraId="3B88FF3F" w14:textId="77777777" w:rsidR="003A43C7" w:rsidRPr="003A43C7" w:rsidRDefault="003A43C7" w:rsidP="003A43C7">
            <w:pPr>
              <w:rPr>
                <w:sz w:val="20"/>
                <w:szCs w:val="20"/>
                <w:lang w:eastAsia="pl-PL"/>
              </w:rPr>
            </w:pPr>
            <w:r w:rsidRPr="003A43C7">
              <w:rPr>
                <w:sz w:val="20"/>
                <w:szCs w:val="20"/>
                <w:lang w:eastAsia="pl-PL"/>
              </w:rPr>
              <w:t>Wartość oczekiwana naliczana odrębnie dla każdej KWP/KSP. Wartości oczekiwane będą obliczane na podstawie średniej arytmetycznej z trzech ostatnich edycji badania.</w:t>
            </w:r>
          </w:p>
          <w:p w14:paraId="11B4F239" w14:textId="77777777" w:rsidR="003A43C7" w:rsidRPr="003A43C7" w:rsidRDefault="003A43C7" w:rsidP="003A43C7">
            <w:pPr>
              <w:rPr>
                <w:sz w:val="20"/>
                <w:szCs w:val="20"/>
                <w:lang w:eastAsia="pl-PL"/>
              </w:rPr>
            </w:pPr>
            <w:r w:rsidRPr="003A43C7">
              <w:rPr>
                <w:sz w:val="20"/>
                <w:szCs w:val="20"/>
                <w:lang w:eastAsia="pl-PL"/>
              </w:rPr>
              <w:lastRenderedPageBreak/>
              <w:t>Średni wynik dla Polski pozwoli na określenie trzech grup jednostek:</w:t>
            </w:r>
          </w:p>
          <w:p w14:paraId="65BD427B" w14:textId="77777777" w:rsidR="003A43C7" w:rsidRPr="003A43C7" w:rsidRDefault="003A43C7" w:rsidP="003A43C7">
            <w:pPr>
              <w:numPr>
                <w:ilvl w:val="0"/>
                <w:numId w:val="27"/>
              </w:numPr>
              <w:rPr>
                <w:bCs/>
                <w:sz w:val="20"/>
                <w:szCs w:val="20"/>
                <w:lang w:eastAsia="pl-PL"/>
              </w:rPr>
            </w:pPr>
            <w:r w:rsidRPr="003A43C7">
              <w:rPr>
                <w:bCs/>
                <w:sz w:val="20"/>
                <w:szCs w:val="20"/>
                <w:lang w:eastAsia="pl-PL"/>
              </w:rPr>
              <w:t xml:space="preserve">tych, które znalazły się o 0,5 </w:t>
            </w:r>
            <w:proofErr w:type="spellStart"/>
            <w:r w:rsidRPr="003A43C7">
              <w:rPr>
                <w:bCs/>
                <w:sz w:val="20"/>
                <w:szCs w:val="20"/>
                <w:lang w:eastAsia="pl-PL"/>
              </w:rPr>
              <w:t>p.p</w:t>
            </w:r>
            <w:proofErr w:type="spellEnd"/>
            <w:r w:rsidRPr="003A43C7">
              <w:rPr>
                <w:bCs/>
                <w:sz w:val="20"/>
                <w:szCs w:val="20"/>
                <w:lang w:eastAsia="pl-PL"/>
              </w:rPr>
              <w:t>. powyżej średniej krajowej i będą miały za zadanie co najmniej utrzymać uzyskaną wartość,</w:t>
            </w:r>
          </w:p>
          <w:p w14:paraId="28AC575B" w14:textId="77777777" w:rsidR="003A43C7" w:rsidRPr="003A43C7" w:rsidRDefault="003A43C7" w:rsidP="003A43C7">
            <w:pPr>
              <w:numPr>
                <w:ilvl w:val="0"/>
                <w:numId w:val="27"/>
              </w:numPr>
              <w:rPr>
                <w:bCs/>
                <w:sz w:val="20"/>
                <w:szCs w:val="20"/>
                <w:lang w:eastAsia="pl-PL"/>
              </w:rPr>
            </w:pPr>
            <w:r w:rsidRPr="003A43C7">
              <w:rPr>
                <w:bCs/>
                <w:sz w:val="20"/>
                <w:szCs w:val="20"/>
                <w:lang w:eastAsia="pl-PL"/>
              </w:rPr>
              <w:t xml:space="preserve">tych, które osiągnęły średnią krajową lub ich wynik oscyluje 0,5 </w:t>
            </w:r>
            <w:proofErr w:type="spellStart"/>
            <w:r w:rsidRPr="003A43C7">
              <w:rPr>
                <w:bCs/>
                <w:sz w:val="20"/>
                <w:szCs w:val="20"/>
                <w:lang w:eastAsia="pl-PL"/>
              </w:rPr>
              <w:t>p.p</w:t>
            </w:r>
            <w:proofErr w:type="spellEnd"/>
            <w:r w:rsidRPr="003A43C7">
              <w:rPr>
                <w:bCs/>
                <w:sz w:val="20"/>
                <w:szCs w:val="20"/>
                <w:lang w:eastAsia="pl-PL"/>
              </w:rPr>
              <w:t xml:space="preserve">. wokół średniej i będą miały za zadanie zwiększenie wyniku o co najmniej 0,5 </w:t>
            </w:r>
            <w:proofErr w:type="spellStart"/>
            <w:r w:rsidRPr="003A43C7">
              <w:rPr>
                <w:bCs/>
                <w:sz w:val="20"/>
                <w:szCs w:val="20"/>
                <w:lang w:eastAsia="pl-PL"/>
              </w:rPr>
              <w:t>p.p</w:t>
            </w:r>
            <w:proofErr w:type="spellEnd"/>
            <w:r w:rsidRPr="003A43C7">
              <w:rPr>
                <w:bCs/>
                <w:sz w:val="20"/>
                <w:szCs w:val="20"/>
                <w:lang w:eastAsia="pl-PL"/>
              </w:rPr>
              <w:t>.,</w:t>
            </w:r>
          </w:p>
          <w:p w14:paraId="769FFC65" w14:textId="77777777" w:rsidR="003A43C7" w:rsidRPr="003A43C7" w:rsidRDefault="003A43C7" w:rsidP="003A43C7">
            <w:pPr>
              <w:numPr>
                <w:ilvl w:val="0"/>
                <w:numId w:val="27"/>
              </w:numPr>
              <w:rPr>
                <w:bCs/>
                <w:sz w:val="20"/>
                <w:szCs w:val="20"/>
                <w:lang w:eastAsia="pl-PL"/>
              </w:rPr>
            </w:pPr>
            <w:r w:rsidRPr="003A43C7">
              <w:rPr>
                <w:bCs/>
                <w:sz w:val="20"/>
                <w:szCs w:val="20"/>
                <w:lang w:eastAsia="pl-PL"/>
              </w:rPr>
              <w:t xml:space="preserve">tych, które znalazły się o 0,5 </w:t>
            </w:r>
            <w:proofErr w:type="spellStart"/>
            <w:r w:rsidRPr="003A43C7">
              <w:rPr>
                <w:bCs/>
                <w:sz w:val="20"/>
                <w:szCs w:val="20"/>
                <w:lang w:eastAsia="pl-PL"/>
              </w:rPr>
              <w:t>p.p</w:t>
            </w:r>
            <w:proofErr w:type="spellEnd"/>
            <w:r w:rsidRPr="003A43C7">
              <w:rPr>
                <w:bCs/>
                <w:sz w:val="20"/>
                <w:szCs w:val="20"/>
                <w:lang w:eastAsia="pl-PL"/>
              </w:rPr>
              <w:t>. poniżej średniej krajowej i będą miały za zadanie zwiększenie wyniku o co najmniej 1 </w:t>
            </w:r>
            <w:proofErr w:type="spellStart"/>
            <w:r w:rsidRPr="003A43C7">
              <w:rPr>
                <w:bCs/>
                <w:sz w:val="20"/>
                <w:szCs w:val="20"/>
                <w:lang w:eastAsia="pl-PL"/>
              </w:rPr>
              <w:t>p.p</w:t>
            </w:r>
            <w:proofErr w:type="spellEnd"/>
            <w:r w:rsidRPr="003A43C7">
              <w:rPr>
                <w:bCs/>
                <w:sz w:val="20"/>
                <w:szCs w:val="20"/>
                <w:lang w:eastAsia="pl-PL"/>
              </w:rPr>
              <w:t>.</w:t>
            </w:r>
          </w:p>
          <w:p w14:paraId="72A2B3B0" w14:textId="77777777" w:rsidR="003A43C7" w:rsidRPr="003A43C7" w:rsidRDefault="003A43C7" w:rsidP="003A43C7">
            <w:pPr>
              <w:rPr>
                <w:sz w:val="20"/>
                <w:szCs w:val="20"/>
                <w:lang w:eastAsia="pl-PL"/>
              </w:rPr>
            </w:pPr>
          </w:p>
          <w:p w14:paraId="66D450A9" w14:textId="77777777" w:rsidR="003A43C7" w:rsidRPr="003A43C7" w:rsidRDefault="003A43C7" w:rsidP="003A43C7">
            <w:pPr>
              <w:rPr>
                <w:b/>
                <w:sz w:val="20"/>
                <w:szCs w:val="20"/>
                <w:lang w:eastAsia="pl-PL"/>
              </w:rPr>
            </w:pPr>
            <w:r w:rsidRPr="003A43C7">
              <w:rPr>
                <w:b/>
                <w:sz w:val="20"/>
                <w:szCs w:val="20"/>
                <w:lang w:eastAsia="pl-PL"/>
              </w:rPr>
              <w:t>Źródło danych:</w:t>
            </w:r>
          </w:p>
          <w:p w14:paraId="75F2F132" w14:textId="7A27489F" w:rsidR="00607262" w:rsidRPr="003A43C7" w:rsidRDefault="003A43C7" w:rsidP="003A43C7">
            <w:pPr>
              <w:rPr>
                <w:sz w:val="20"/>
                <w:szCs w:val="20"/>
                <w:lang w:eastAsia="pl-PL"/>
              </w:rPr>
            </w:pPr>
            <w:r w:rsidRPr="003A43C7">
              <w:rPr>
                <w:sz w:val="20"/>
                <w:szCs w:val="20"/>
                <w:lang w:eastAsia="pl-PL"/>
              </w:rPr>
              <w:t xml:space="preserve">Badanie opinii - </w:t>
            </w:r>
            <w:r w:rsidRPr="003A43C7">
              <w:rPr>
                <w:i/>
                <w:sz w:val="20"/>
                <w:szCs w:val="20"/>
                <w:lang w:eastAsia="pl-PL"/>
              </w:rPr>
              <w:t xml:space="preserve">Satysfakcja z pracy policjantów i pracowników Policji </w:t>
            </w:r>
            <w:r w:rsidRPr="003A43C7">
              <w:rPr>
                <w:sz w:val="20"/>
                <w:szCs w:val="20"/>
                <w:lang w:eastAsia="pl-PL"/>
              </w:rPr>
              <w:t>realizowane przez Gabinet Komendanta Głównego Policji.</w:t>
            </w:r>
          </w:p>
        </w:tc>
        <w:tc>
          <w:tcPr>
            <w:tcW w:w="516" w:type="pct"/>
            <w:tcMar>
              <w:top w:w="57" w:type="dxa"/>
              <w:bottom w:w="57" w:type="dxa"/>
            </w:tcMar>
          </w:tcPr>
          <w:p w14:paraId="041C120A" w14:textId="53DF216C" w:rsidR="00607262" w:rsidRPr="003A43C7" w:rsidRDefault="003A43C7" w:rsidP="00D26E70">
            <w:pPr>
              <w:rPr>
                <w:sz w:val="20"/>
                <w:szCs w:val="20"/>
                <w:lang w:eastAsia="pl-PL"/>
              </w:rPr>
            </w:pPr>
            <w:r w:rsidRPr="003A43C7">
              <w:rPr>
                <w:sz w:val="20"/>
                <w:szCs w:val="20"/>
                <w:lang w:eastAsia="pl-PL"/>
              </w:rPr>
              <w:lastRenderedPageBreak/>
              <w:t>Miernik 18</w:t>
            </w:r>
          </w:p>
        </w:tc>
        <w:tc>
          <w:tcPr>
            <w:tcW w:w="609" w:type="pct"/>
          </w:tcPr>
          <w:p w14:paraId="43ECBB4F" w14:textId="77777777" w:rsidR="00607262" w:rsidRPr="003A43C7" w:rsidRDefault="00607262" w:rsidP="00D26E70">
            <w:pPr>
              <w:rPr>
                <w:sz w:val="20"/>
                <w:szCs w:val="20"/>
                <w:lang w:eastAsia="pl-PL"/>
              </w:rPr>
            </w:pPr>
            <w:r w:rsidRPr="003A43C7">
              <w:rPr>
                <w:sz w:val="20"/>
                <w:szCs w:val="20"/>
                <w:lang w:eastAsia="pl-PL"/>
              </w:rPr>
              <w:t>Wydział Kadr i Szkolenia KWP w Lublinie</w:t>
            </w:r>
          </w:p>
        </w:tc>
      </w:tr>
      <w:tr w:rsidR="003A43C7" w:rsidRPr="003A43C7" w14:paraId="76CC0C1C" w14:textId="77777777" w:rsidTr="00D26E70">
        <w:trPr>
          <w:jc w:val="center"/>
        </w:trPr>
        <w:tc>
          <w:tcPr>
            <w:tcW w:w="648" w:type="pct"/>
            <w:tcBorders>
              <w:top w:val="nil"/>
              <w:bottom w:val="nil"/>
            </w:tcBorders>
            <w:tcMar>
              <w:top w:w="57" w:type="dxa"/>
              <w:bottom w:w="57" w:type="dxa"/>
            </w:tcMar>
          </w:tcPr>
          <w:p w14:paraId="3F9CC67C" w14:textId="77777777" w:rsidR="00607262" w:rsidRPr="003A43C7" w:rsidRDefault="00607262" w:rsidP="00D26E70">
            <w:pPr>
              <w:rPr>
                <w:sz w:val="20"/>
                <w:szCs w:val="20"/>
              </w:rPr>
            </w:pPr>
          </w:p>
        </w:tc>
        <w:tc>
          <w:tcPr>
            <w:tcW w:w="620" w:type="pct"/>
            <w:vMerge/>
            <w:tcMar>
              <w:top w:w="57" w:type="dxa"/>
              <w:bottom w:w="57" w:type="dxa"/>
            </w:tcMar>
          </w:tcPr>
          <w:p w14:paraId="7C77485A" w14:textId="77777777" w:rsidR="00607262" w:rsidRPr="003A43C7" w:rsidRDefault="00607262" w:rsidP="00D26E70">
            <w:pPr>
              <w:rPr>
                <w:sz w:val="20"/>
                <w:szCs w:val="20"/>
                <w:lang w:eastAsia="pl-PL"/>
              </w:rPr>
            </w:pPr>
          </w:p>
        </w:tc>
        <w:tc>
          <w:tcPr>
            <w:tcW w:w="736" w:type="pct"/>
            <w:tcBorders>
              <w:right w:val="single" w:sz="4" w:space="0" w:color="auto"/>
            </w:tcBorders>
            <w:tcMar>
              <w:top w:w="57" w:type="dxa"/>
              <w:bottom w:w="57" w:type="dxa"/>
            </w:tcMar>
          </w:tcPr>
          <w:p w14:paraId="0CACCB32" w14:textId="77777777" w:rsidR="007B71F5" w:rsidRPr="007B71F5" w:rsidRDefault="007B71F5" w:rsidP="007B71F5">
            <w:pPr>
              <w:autoSpaceDE w:val="0"/>
              <w:autoSpaceDN w:val="0"/>
              <w:adjustRightInd w:val="0"/>
              <w:rPr>
                <w:sz w:val="20"/>
                <w:szCs w:val="20"/>
              </w:rPr>
            </w:pPr>
            <w:r w:rsidRPr="007B71F5">
              <w:rPr>
                <w:sz w:val="20"/>
                <w:szCs w:val="20"/>
              </w:rPr>
              <w:t>Zapewnienie optymalnych warunków do doskonalenia umiejętności strzeleckich.</w:t>
            </w:r>
          </w:p>
          <w:p w14:paraId="5BFBE759" w14:textId="77777777" w:rsidR="007B71F5" w:rsidRPr="007B71F5" w:rsidRDefault="007B71F5" w:rsidP="007B71F5">
            <w:pPr>
              <w:autoSpaceDE w:val="0"/>
              <w:autoSpaceDN w:val="0"/>
              <w:adjustRightInd w:val="0"/>
              <w:rPr>
                <w:sz w:val="20"/>
                <w:szCs w:val="20"/>
              </w:rPr>
            </w:pPr>
            <w:r w:rsidRPr="007B71F5">
              <w:rPr>
                <w:sz w:val="20"/>
                <w:szCs w:val="20"/>
              </w:rPr>
              <w:t xml:space="preserve">Informowanie </w:t>
            </w:r>
          </w:p>
          <w:p w14:paraId="69E72549" w14:textId="77777777" w:rsidR="007B71F5" w:rsidRPr="007B71F5" w:rsidRDefault="007B71F5" w:rsidP="007B71F5">
            <w:pPr>
              <w:autoSpaceDE w:val="0"/>
              <w:autoSpaceDN w:val="0"/>
              <w:adjustRightInd w:val="0"/>
              <w:rPr>
                <w:sz w:val="20"/>
                <w:szCs w:val="20"/>
              </w:rPr>
            </w:pPr>
            <w:r w:rsidRPr="007B71F5">
              <w:rPr>
                <w:sz w:val="20"/>
                <w:szCs w:val="20"/>
              </w:rPr>
              <w:t xml:space="preserve">za pośrednictwem dostępnych środków komunikacji wewnętrznej </w:t>
            </w:r>
          </w:p>
          <w:p w14:paraId="638E4732" w14:textId="77777777" w:rsidR="007B71F5" w:rsidRPr="007B71F5" w:rsidRDefault="007B71F5" w:rsidP="007B71F5">
            <w:pPr>
              <w:autoSpaceDE w:val="0"/>
              <w:autoSpaceDN w:val="0"/>
              <w:adjustRightInd w:val="0"/>
              <w:rPr>
                <w:sz w:val="20"/>
                <w:szCs w:val="20"/>
              </w:rPr>
            </w:pPr>
            <w:r w:rsidRPr="007B71F5">
              <w:rPr>
                <w:sz w:val="20"/>
                <w:szCs w:val="20"/>
              </w:rPr>
              <w:t xml:space="preserve">o planowanych imprezach </w:t>
            </w:r>
          </w:p>
          <w:p w14:paraId="644E35A9" w14:textId="77777777" w:rsidR="007B71F5" w:rsidRPr="007B71F5" w:rsidRDefault="007B71F5" w:rsidP="007B71F5">
            <w:pPr>
              <w:autoSpaceDE w:val="0"/>
              <w:autoSpaceDN w:val="0"/>
              <w:adjustRightInd w:val="0"/>
              <w:rPr>
                <w:sz w:val="20"/>
                <w:szCs w:val="20"/>
              </w:rPr>
            </w:pPr>
            <w:r w:rsidRPr="007B71F5">
              <w:rPr>
                <w:sz w:val="20"/>
                <w:szCs w:val="20"/>
              </w:rPr>
              <w:t xml:space="preserve">i zawodach strzeleckich </w:t>
            </w:r>
          </w:p>
          <w:p w14:paraId="276D6ED6" w14:textId="77777777" w:rsidR="007B71F5" w:rsidRPr="007B71F5" w:rsidRDefault="007B71F5" w:rsidP="007B71F5">
            <w:pPr>
              <w:autoSpaceDE w:val="0"/>
              <w:autoSpaceDN w:val="0"/>
              <w:adjustRightInd w:val="0"/>
              <w:rPr>
                <w:sz w:val="20"/>
                <w:szCs w:val="20"/>
              </w:rPr>
            </w:pPr>
            <w:r w:rsidRPr="007B71F5">
              <w:rPr>
                <w:sz w:val="20"/>
                <w:szCs w:val="20"/>
              </w:rPr>
              <w:t xml:space="preserve">– resortowych </w:t>
            </w:r>
            <w:r w:rsidRPr="007B71F5">
              <w:rPr>
                <w:sz w:val="20"/>
                <w:szCs w:val="20"/>
              </w:rPr>
              <w:br/>
              <w:t xml:space="preserve">i </w:t>
            </w:r>
            <w:proofErr w:type="spellStart"/>
            <w:r w:rsidRPr="007B71F5">
              <w:rPr>
                <w:sz w:val="20"/>
                <w:szCs w:val="20"/>
              </w:rPr>
              <w:t>pozaresortowych</w:t>
            </w:r>
            <w:proofErr w:type="spellEnd"/>
            <w:r w:rsidRPr="007B71F5">
              <w:rPr>
                <w:sz w:val="20"/>
                <w:szCs w:val="20"/>
              </w:rPr>
              <w:t>.</w:t>
            </w:r>
          </w:p>
          <w:p w14:paraId="2C41C470" w14:textId="77777777" w:rsidR="007B71F5" w:rsidRPr="007B71F5" w:rsidRDefault="007B71F5" w:rsidP="007B71F5">
            <w:pPr>
              <w:autoSpaceDE w:val="0"/>
              <w:autoSpaceDN w:val="0"/>
              <w:adjustRightInd w:val="0"/>
              <w:rPr>
                <w:sz w:val="20"/>
                <w:szCs w:val="20"/>
              </w:rPr>
            </w:pPr>
            <w:r w:rsidRPr="007B71F5">
              <w:rPr>
                <w:sz w:val="20"/>
                <w:szCs w:val="20"/>
              </w:rPr>
              <w:t xml:space="preserve">Konstruowanie rocznych planów </w:t>
            </w:r>
            <w:r w:rsidRPr="007B71F5">
              <w:rPr>
                <w:sz w:val="20"/>
                <w:szCs w:val="20"/>
              </w:rPr>
              <w:br/>
              <w:t xml:space="preserve">i realizowanie doskonalenia zawodowego lokalnego w oparciu </w:t>
            </w:r>
          </w:p>
          <w:p w14:paraId="7219B51B" w14:textId="77777777" w:rsidR="007B71F5" w:rsidRPr="007B71F5" w:rsidRDefault="007B71F5" w:rsidP="007B71F5">
            <w:pPr>
              <w:autoSpaceDE w:val="0"/>
              <w:autoSpaceDN w:val="0"/>
              <w:adjustRightInd w:val="0"/>
              <w:rPr>
                <w:sz w:val="20"/>
                <w:szCs w:val="20"/>
              </w:rPr>
            </w:pPr>
            <w:r w:rsidRPr="007B71F5">
              <w:rPr>
                <w:sz w:val="20"/>
                <w:szCs w:val="20"/>
              </w:rPr>
              <w:t xml:space="preserve">o potrzeby policjantów, wynikające z analizy potrzeb szkoleniowych </w:t>
            </w:r>
          </w:p>
          <w:p w14:paraId="5F45C464" w14:textId="77777777" w:rsidR="007B71F5" w:rsidRDefault="007B71F5" w:rsidP="007B71F5">
            <w:pPr>
              <w:autoSpaceDE w:val="0"/>
              <w:autoSpaceDN w:val="0"/>
              <w:adjustRightInd w:val="0"/>
              <w:rPr>
                <w:sz w:val="20"/>
                <w:szCs w:val="20"/>
              </w:rPr>
            </w:pPr>
            <w:r w:rsidRPr="007B71F5">
              <w:rPr>
                <w:sz w:val="20"/>
                <w:szCs w:val="20"/>
              </w:rPr>
              <w:t>w zakresie doskonalenia umiejętności strzeleckich.</w:t>
            </w:r>
          </w:p>
          <w:p w14:paraId="10943EE2" w14:textId="77777777" w:rsidR="007B71F5" w:rsidRPr="007B71F5" w:rsidRDefault="007B71F5" w:rsidP="007B71F5">
            <w:pPr>
              <w:autoSpaceDE w:val="0"/>
              <w:autoSpaceDN w:val="0"/>
              <w:adjustRightInd w:val="0"/>
              <w:rPr>
                <w:sz w:val="20"/>
                <w:szCs w:val="20"/>
              </w:rPr>
            </w:pPr>
          </w:p>
          <w:p w14:paraId="027FFE57" w14:textId="77777777" w:rsidR="007B71F5" w:rsidRPr="007B71F5" w:rsidRDefault="007B71F5" w:rsidP="007B71F5">
            <w:pPr>
              <w:autoSpaceDE w:val="0"/>
              <w:autoSpaceDN w:val="0"/>
              <w:adjustRightInd w:val="0"/>
              <w:rPr>
                <w:sz w:val="20"/>
                <w:szCs w:val="20"/>
              </w:rPr>
            </w:pPr>
            <w:r w:rsidRPr="007B71F5">
              <w:rPr>
                <w:sz w:val="20"/>
                <w:szCs w:val="20"/>
              </w:rPr>
              <w:t xml:space="preserve">Kierowanie policjantów </w:t>
            </w:r>
          </w:p>
          <w:p w14:paraId="034D0974" w14:textId="77777777" w:rsidR="007B71F5" w:rsidRPr="007B71F5" w:rsidRDefault="007B71F5" w:rsidP="007B71F5">
            <w:pPr>
              <w:autoSpaceDE w:val="0"/>
              <w:autoSpaceDN w:val="0"/>
              <w:adjustRightInd w:val="0"/>
              <w:rPr>
                <w:sz w:val="20"/>
                <w:szCs w:val="20"/>
              </w:rPr>
            </w:pPr>
            <w:r w:rsidRPr="007B71F5">
              <w:rPr>
                <w:sz w:val="20"/>
                <w:szCs w:val="20"/>
              </w:rPr>
              <w:lastRenderedPageBreak/>
              <w:t xml:space="preserve">do udziału w kursach specjalistycznych, </w:t>
            </w:r>
            <w:r w:rsidRPr="007B71F5">
              <w:rPr>
                <w:sz w:val="20"/>
                <w:szCs w:val="20"/>
              </w:rPr>
              <w:br/>
              <w:t>w celu uzyskania odpowiednich uprawnień instruktorskich zapewniających doskonalenie umiejętności strzeleckich policjantów.</w:t>
            </w:r>
          </w:p>
          <w:p w14:paraId="3D706350" w14:textId="77777777" w:rsidR="007B71F5" w:rsidRPr="007B71F5" w:rsidRDefault="007B71F5" w:rsidP="007B71F5">
            <w:pPr>
              <w:autoSpaceDE w:val="0"/>
              <w:autoSpaceDN w:val="0"/>
              <w:adjustRightInd w:val="0"/>
              <w:rPr>
                <w:sz w:val="20"/>
                <w:szCs w:val="20"/>
              </w:rPr>
            </w:pPr>
            <w:r w:rsidRPr="007B71F5">
              <w:rPr>
                <w:sz w:val="20"/>
                <w:szCs w:val="20"/>
              </w:rPr>
              <w:t xml:space="preserve">Monitorowanie realizacji doskonalenia lokalnego </w:t>
            </w:r>
          </w:p>
          <w:p w14:paraId="1B9EB912" w14:textId="77777777" w:rsidR="007B71F5" w:rsidRPr="007B71F5" w:rsidRDefault="007B71F5" w:rsidP="007B71F5">
            <w:pPr>
              <w:autoSpaceDE w:val="0"/>
              <w:autoSpaceDN w:val="0"/>
              <w:adjustRightInd w:val="0"/>
              <w:rPr>
                <w:sz w:val="20"/>
                <w:szCs w:val="20"/>
              </w:rPr>
            </w:pPr>
            <w:r w:rsidRPr="007B71F5">
              <w:rPr>
                <w:sz w:val="20"/>
                <w:szCs w:val="20"/>
              </w:rPr>
              <w:t>w zakresie wyszkolenia strzeleckiego.</w:t>
            </w:r>
          </w:p>
          <w:p w14:paraId="3B4DD7C6" w14:textId="77777777" w:rsidR="00607262" w:rsidRPr="003A43C7" w:rsidRDefault="00607262" w:rsidP="003A43C7">
            <w:pPr>
              <w:autoSpaceDE w:val="0"/>
              <w:autoSpaceDN w:val="0"/>
              <w:adjustRightInd w:val="0"/>
              <w:rPr>
                <w:sz w:val="20"/>
                <w:szCs w:val="20"/>
              </w:rPr>
            </w:pPr>
          </w:p>
        </w:tc>
        <w:tc>
          <w:tcPr>
            <w:tcW w:w="1871" w:type="pct"/>
            <w:tcBorders>
              <w:top w:val="single" w:sz="4" w:space="0" w:color="auto"/>
              <w:left w:val="single" w:sz="4" w:space="0" w:color="auto"/>
              <w:bottom w:val="single" w:sz="4" w:space="0" w:color="auto"/>
              <w:right w:val="single" w:sz="4" w:space="0" w:color="auto"/>
            </w:tcBorders>
            <w:tcMar>
              <w:top w:w="57" w:type="dxa"/>
              <w:bottom w:w="57" w:type="dxa"/>
            </w:tcMar>
          </w:tcPr>
          <w:p w14:paraId="585DB5C0" w14:textId="77777777" w:rsidR="003A43C7" w:rsidRPr="003A43C7" w:rsidRDefault="003A43C7" w:rsidP="003A43C7">
            <w:pPr>
              <w:autoSpaceDE w:val="0"/>
              <w:autoSpaceDN w:val="0"/>
              <w:adjustRightInd w:val="0"/>
              <w:rPr>
                <w:b/>
                <w:bCs/>
                <w:sz w:val="20"/>
                <w:szCs w:val="20"/>
                <w:lang w:eastAsia="pl-PL"/>
              </w:rPr>
            </w:pPr>
            <w:r w:rsidRPr="003A43C7">
              <w:rPr>
                <w:b/>
                <w:bCs/>
                <w:sz w:val="20"/>
                <w:szCs w:val="20"/>
                <w:lang w:eastAsia="pl-PL"/>
              </w:rPr>
              <w:lastRenderedPageBreak/>
              <w:t>Poziom zadowolenia z bazy i wyposażenia strzelnicy do zajęć systematycznych wyszkolenia strzeleckiego</w:t>
            </w:r>
          </w:p>
          <w:p w14:paraId="3318953F" w14:textId="77777777" w:rsidR="00607262" w:rsidRDefault="00607262" w:rsidP="00D26E70">
            <w:pPr>
              <w:rPr>
                <w:iCs/>
                <w:sz w:val="20"/>
                <w:szCs w:val="20"/>
              </w:rPr>
            </w:pPr>
          </w:p>
          <w:p w14:paraId="0662FD4A" w14:textId="77777777" w:rsidR="003A43C7" w:rsidRPr="003A43C7" w:rsidRDefault="003A43C7" w:rsidP="003A43C7">
            <w:pPr>
              <w:rPr>
                <w:b/>
                <w:iCs/>
                <w:sz w:val="20"/>
                <w:szCs w:val="20"/>
              </w:rPr>
            </w:pPr>
            <w:r w:rsidRPr="003A43C7">
              <w:rPr>
                <w:b/>
                <w:iCs/>
                <w:sz w:val="20"/>
                <w:szCs w:val="20"/>
              </w:rPr>
              <w:t>Sposób naliczania:</w:t>
            </w:r>
          </w:p>
          <w:p w14:paraId="1E9BBA41" w14:textId="77777777" w:rsidR="003A43C7" w:rsidRPr="003A43C7" w:rsidRDefault="003A43C7" w:rsidP="003A43C7">
            <w:pPr>
              <w:rPr>
                <w:iCs/>
                <w:sz w:val="20"/>
                <w:szCs w:val="20"/>
              </w:rPr>
            </w:pPr>
            <w:r w:rsidRPr="003A43C7">
              <w:rPr>
                <w:iCs/>
                <w:sz w:val="20"/>
                <w:szCs w:val="20"/>
              </w:rPr>
              <w:t xml:space="preserve">Dane do miernika pochodzą z badania opinii - </w:t>
            </w:r>
            <w:r w:rsidRPr="003A43C7">
              <w:rPr>
                <w:i/>
                <w:iCs/>
                <w:sz w:val="20"/>
                <w:szCs w:val="20"/>
              </w:rPr>
              <w:t>Satysfakcja z pracy policjantów i pracowników Policji,</w:t>
            </w:r>
            <w:r w:rsidRPr="003A43C7">
              <w:rPr>
                <w:iCs/>
                <w:sz w:val="20"/>
                <w:szCs w:val="20"/>
              </w:rPr>
              <w:t xml:space="preserve"> pytanie: „</w:t>
            </w:r>
            <w:r w:rsidRPr="003A43C7">
              <w:rPr>
                <w:i/>
                <w:iCs/>
                <w:sz w:val="20"/>
                <w:szCs w:val="20"/>
              </w:rPr>
              <w:t>Jak ocenia Pan (i) niżej wymienione warunki pracy?”.</w:t>
            </w:r>
            <w:r w:rsidRPr="003A43C7">
              <w:rPr>
                <w:iCs/>
                <w:sz w:val="20"/>
                <w:szCs w:val="20"/>
              </w:rPr>
              <w:t xml:space="preserve"> Jest to pytanie </w:t>
            </w:r>
            <w:proofErr w:type="spellStart"/>
            <w:r w:rsidRPr="003A43C7">
              <w:rPr>
                <w:iCs/>
                <w:sz w:val="20"/>
                <w:szCs w:val="20"/>
              </w:rPr>
              <w:t>wieloitemowe</w:t>
            </w:r>
            <w:proofErr w:type="spellEnd"/>
            <w:r w:rsidRPr="003A43C7">
              <w:rPr>
                <w:iCs/>
                <w:sz w:val="20"/>
                <w:szCs w:val="20"/>
              </w:rPr>
              <w:t>, gdzie respondenci oceniają kilka obszarów związanych z warunkami pracy.</w:t>
            </w:r>
          </w:p>
          <w:p w14:paraId="57451632" w14:textId="77777777" w:rsidR="003A43C7" w:rsidRPr="003A43C7" w:rsidRDefault="003A43C7" w:rsidP="003A43C7">
            <w:pPr>
              <w:rPr>
                <w:iCs/>
                <w:sz w:val="20"/>
                <w:szCs w:val="20"/>
              </w:rPr>
            </w:pPr>
            <w:r w:rsidRPr="003A43C7">
              <w:rPr>
                <w:iCs/>
                <w:sz w:val="20"/>
                <w:szCs w:val="20"/>
              </w:rPr>
              <w:t>Na potrzeby obliczania miernika istotne są wskazania w obszarze: baza i wyposażenia strzelnicy do zajęć systematycznych wyszkolenia strzeleckiego (oceny 3, 4 i 5).</w:t>
            </w:r>
          </w:p>
          <w:p w14:paraId="10715A0D" w14:textId="77777777" w:rsidR="003A43C7" w:rsidRPr="003A43C7" w:rsidRDefault="003A43C7" w:rsidP="003A43C7">
            <w:pPr>
              <w:rPr>
                <w:iCs/>
                <w:sz w:val="20"/>
                <w:szCs w:val="20"/>
              </w:rPr>
            </w:pPr>
          </w:p>
          <w:p w14:paraId="67986F0D" w14:textId="77777777" w:rsidR="003A43C7" w:rsidRPr="003A43C7" w:rsidRDefault="003A43C7" w:rsidP="003A43C7">
            <w:pPr>
              <w:rPr>
                <w:b/>
                <w:iCs/>
                <w:sz w:val="20"/>
                <w:szCs w:val="20"/>
              </w:rPr>
            </w:pPr>
            <w:r w:rsidRPr="003A43C7">
              <w:rPr>
                <w:b/>
                <w:iCs/>
                <w:sz w:val="20"/>
                <w:szCs w:val="20"/>
              </w:rPr>
              <w:t>Sposób naliczania wartości oczekiwanej:</w:t>
            </w:r>
          </w:p>
          <w:p w14:paraId="5DE926C1" w14:textId="77777777" w:rsidR="003A43C7" w:rsidRPr="003A43C7" w:rsidRDefault="003A43C7" w:rsidP="003A43C7">
            <w:pPr>
              <w:rPr>
                <w:iCs/>
                <w:sz w:val="20"/>
                <w:szCs w:val="20"/>
              </w:rPr>
            </w:pPr>
            <w:r w:rsidRPr="003A43C7">
              <w:rPr>
                <w:iCs/>
                <w:sz w:val="20"/>
                <w:szCs w:val="20"/>
              </w:rPr>
              <w:t>Wartość oczekiwana naliczana odrębnie dla każdej KWP/KSP. Wartości oczekiwane będą obliczane na podstawie średniej arytmetycznej z trzech ostatnich edycji badania.</w:t>
            </w:r>
          </w:p>
          <w:p w14:paraId="54809C91" w14:textId="77777777" w:rsidR="003A43C7" w:rsidRPr="003A43C7" w:rsidRDefault="003A43C7" w:rsidP="003A43C7">
            <w:pPr>
              <w:rPr>
                <w:iCs/>
                <w:sz w:val="20"/>
                <w:szCs w:val="20"/>
              </w:rPr>
            </w:pPr>
            <w:r w:rsidRPr="003A43C7">
              <w:rPr>
                <w:iCs/>
                <w:sz w:val="20"/>
                <w:szCs w:val="20"/>
              </w:rPr>
              <w:t>Średni wynik dla Polski pozwoli na określenie trzech grup jednostek:</w:t>
            </w:r>
          </w:p>
          <w:p w14:paraId="65035A70" w14:textId="77777777" w:rsidR="003A43C7" w:rsidRPr="003A43C7" w:rsidRDefault="003A43C7" w:rsidP="003A43C7">
            <w:pPr>
              <w:numPr>
                <w:ilvl w:val="0"/>
                <w:numId w:val="27"/>
              </w:numPr>
              <w:rPr>
                <w:bCs/>
                <w:iCs/>
                <w:sz w:val="20"/>
                <w:szCs w:val="20"/>
              </w:rPr>
            </w:pPr>
            <w:r w:rsidRPr="003A43C7">
              <w:rPr>
                <w:bCs/>
                <w:iCs/>
                <w:sz w:val="20"/>
                <w:szCs w:val="20"/>
              </w:rPr>
              <w:t xml:space="preserve">tych, które znalazły się o 0,5 </w:t>
            </w:r>
            <w:proofErr w:type="spellStart"/>
            <w:r w:rsidRPr="003A43C7">
              <w:rPr>
                <w:bCs/>
                <w:iCs/>
                <w:sz w:val="20"/>
                <w:szCs w:val="20"/>
              </w:rPr>
              <w:t>p.p</w:t>
            </w:r>
            <w:proofErr w:type="spellEnd"/>
            <w:r w:rsidRPr="003A43C7">
              <w:rPr>
                <w:bCs/>
                <w:iCs/>
                <w:sz w:val="20"/>
                <w:szCs w:val="20"/>
              </w:rPr>
              <w:t>. powyżej średniej krajowej i będą miały za zadanie co najmniej utrzymać uzyskaną wartość,</w:t>
            </w:r>
          </w:p>
          <w:p w14:paraId="4CB16CE1" w14:textId="77777777" w:rsidR="003A43C7" w:rsidRPr="003A43C7" w:rsidRDefault="003A43C7" w:rsidP="003A43C7">
            <w:pPr>
              <w:numPr>
                <w:ilvl w:val="0"/>
                <w:numId w:val="27"/>
              </w:numPr>
              <w:rPr>
                <w:bCs/>
                <w:iCs/>
                <w:sz w:val="20"/>
                <w:szCs w:val="20"/>
              </w:rPr>
            </w:pPr>
            <w:r w:rsidRPr="003A43C7">
              <w:rPr>
                <w:bCs/>
                <w:iCs/>
                <w:sz w:val="20"/>
                <w:szCs w:val="20"/>
              </w:rPr>
              <w:t xml:space="preserve">tych, które osiągnęły średnią krajową lub ich wynik oscyluje 0,5 </w:t>
            </w:r>
            <w:proofErr w:type="spellStart"/>
            <w:r w:rsidRPr="003A43C7">
              <w:rPr>
                <w:bCs/>
                <w:iCs/>
                <w:sz w:val="20"/>
                <w:szCs w:val="20"/>
              </w:rPr>
              <w:t>p.p</w:t>
            </w:r>
            <w:proofErr w:type="spellEnd"/>
            <w:r w:rsidRPr="003A43C7">
              <w:rPr>
                <w:bCs/>
                <w:iCs/>
                <w:sz w:val="20"/>
                <w:szCs w:val="20"/>
              </w:rPr>
              <w:t xml:space="preserve">. wokół średniej i będą miały za zadanie zwiększenie wyniku o co najmniej 0,5 </w:t>
            </w:r>
            <w:proofErr w:type="spellStart"/>
            <w:r w:rsidRPr="003A43C7">
              <w:rPr>
                <w:bCs/>
                <w:iCs/>
                <w:sz w:val="20"/>
                <w:szCs w:val="20"/>
              </w:rPr>
              <w:t>p.p</w:t>
            </w:r>
            <w:proofErr w:type="spellEnd"/>
            <w:r w:rsidRPr="003A43C7">
              <w:rPr>
                <w:bCs/>
                <w:iCs/>
                <w:sz w:val="20"/>
                <w:szCs w:val="20"/>
              </w:rPr>
              <w:t>.,</w:t>
            </w:r>
          </w:p>
          <w:p w14:paraId="4DAAC6AF" w14:textId="77777777" w:rsidR="003A43C7" w:rsidRPr="003A43C7" w:rsidRDefault="003A43C7" w:rsidP="003A43C7">
            <w:pPr>
              <w:numPr>
                <w:ilvl w:val="0"/>
                <w:numId w:val="27"/>
              </w:numPr>
              <w:rPr>
                <w:bCs/>
                <w:iCs/>
                <w:sz w:val="20"/>
                <w:szCs w:val="20"/>
              </w:rPr>
            </w:pPr>
            <w:r w:rsidRPr="003A43C7">
              <w:rPr>
                <w:bCs/>
                <w:iCs/>
                <w:sz w:val="20"/>
                <w:szCs w:val="20"/>
              </w:rPr>
              <w:t xml:space="preserve">tych, które znalazły się o 0,5 </w:t>
            </w:r>
            <w:proofErr w:type="spellStart"/>
            <w:r w:rsidRPr="003A43C7">
              <w:rPr>
                <w:bCs/>
                <w:iCs/>
                <w:sz w:val="20"/>
                <w:szCs w:val="20"/>
              </w:rPr>
              <w:t>p.p</w:t>
            </w:r>
            <w:proofErr w:type="spellEnd"/>
            <w:r w:rsidRPr="003A43C7">
              <w:rPr>
                <w:bCs/>
                <w:iCs/>
                <w:sz w:val="20"/>
                <w:szCs w:val="20"/>
              </w:rPr>
              <w:t>. poniżej średniej krajowej i będą miały za zadanie zwiększenie wyniku o co najmniej 1 </w:t>
            </w:r>
            <w:proofErr w:type="spellStart"/>
            <w:r w:rsidRPr="003A43C7">
              <w:rPr>
                <w:bCs/>
                <w:iCs/>
                <w:sz w:val="20"/>
                <w:szCs w:val="20"/>
              </w:rPr>
              <w:t>p.p</w:t>
            </w:r>
            <w:proofErr w:type="spellEnd"/>
            <w:r w:rsidRPr="003A43C7">
              <w:rPr>
                <w:bCs/>
                <w:iCs/>
                <w:sz w:val="20"/>
                <w:szCs w:val="20"/>
              </w:rPr>
              <w:t>.</w:t>
            </w:r>
          </w:p>
          <w:p w14:paraId="2B950456" w14:textId="77777777" w:rsidR="003A43C7" w:rsidRPr="003A43C7" w:rsidRDefault="003A43C7" w:rsidP="003A43C7">
            <w:pPr>
              <w:rPr>
                <w:iCs/>
                <w:sz w:val="20"/>
                <w:szCs w:val="20"/>
              </w:rPr>
            </w:pPr>
          </w:p>
          <w:p w14:paraId="0ED42C24" w14:textId="77777777" w:rsidR="003A43C7" w:rsidRPr="003A43C7" w:rsidRDefault="003A43C7" w:rsidP="003A43C7">
            <w:pPr>
              <w:rPr>
                <w:b/>
                <w:iCs/>
                <w:sz w:val="20"/>
                <w:szCs w:val="20"/>
              </w:rPr>
            </w:pPr>
            <w:r w:rsidRPr="003A43C7">
              <w:rPr>
                <w:b/>
                <w:iCs/>
                <w:sz w:val="20"/>
                <w:szCs w:val="20"/>
              </w:rPr>
              <w:lastRenderedPageBreak/>
              <w:t>Źródło danych:</w:t>
            </w:r>
          </w:p>
          <w:p w14:paraId="3D2A0883" w14:textId="7CAE0CD5" w:rsidR="003A43C7" w:rsidRPr="003A43C7" w:rsidRDefault="003A43C7" w:rsidP="003A43C7">
            <w:pPr>
              <w:rPr>
                <w:iCs/>
                <w:sz w:val="20"/>
                <w:szCs w:val="20"/>
              </w:rPr>
            </w:pPr>
            <w:r w:rsidRPr="003A43C7">
              <w:rPr>
                <w:iCs/>
                <w:sz w:val="20"/>
                <w:szCs w:val="20"/>
              </w:rPr>
              <w:t xml:space="preserve">Badanie opinii - </w:t>
            </w:r>
            <w:r w:rsidRPr="003A43C7">
              <w:rPr>
                <w:i/>
                <w:iCs/>
                <w:sz w:val="20"/>
                <w:szCs w:val="20"/>
              </w:rPr>
              <w:t>Satysfakcja z pracy policjantów i pracowników Policji</w:t>
            </w:r>
            <w:r w:rsidRPr="003A43C7">
              <w:rPr>
                <w:iCs/>
                <w:sz w:val="20"/>
                <w:szCs w:val="20"/>
              </w:rPr>
              <w:t xml:space="preserve"> realizowane przez Gabinet Komendanta Głównego Policji.</w:t>
            </w:r>
          </w:p>
        </w:tc>
        <w:tc>
          <w:tcPr>
            <w:tcW w:w="516" w:type="pct"/>
            <w:tcBorders>
              <w:left w:val="single" w:sz="4" w:space="0" w:color="auto"/>
            </w:tcBorders>
            <w:tcMar>
              <w:top w:w="57" w:type="dxa"/>
              <w:bottom w:w="57" w:type="dxa"/>
            </w:tcMar>
          </w:tcPr>
          <w:p w14:paraId="10955E0A" w14:textId="646FB0CE" w:rsidR="00607262" w:rsidRPr="003A43C7" w:rsidRDefault="00607262" w:rsidP="00D26E70">
            <w:pPr>
              <w:jc w:val="both"/>
              <w:rPr>
                <w:sz w:val="20"/>
                <w:szCs w:val="20"/>
                <w:lang w:eastAsia="pl-PL"/>
              </w:rPr>
            </w:pPr>
            <w:r w:rsidRPr="003A43C7">
              <w:rPr>
                <w:sz w:val="20"/>
                <w:szCs w:val="20"/>
                <w:lang w:eastAsia="pl-PL"/>
              </w:rPr>
              <w:lastRenderedPageBreak/>
              <w:t>Miernik 1</w:t>
            </w:r>
            <w:r w:rsidR="003A43C7">
              <w:rPr>
                <w:sz w:val="20"/>
                <w:szCs w:val="20"/>
                <w:lang w:eastAsia="pl-PL"/>
              </w:rPr>
              <w:t>9</w:t>
            </w:r>
          </w:p>
        </w:tc>
        <w:tc>
          <w:tcPr>
            <w:tcW w:w="609" w:type="pct"/>
            <w:tcBorders>
              <w:left w:val="single" w:sz="4" w:space="0" w:color="auto"/>
            </w:tcBorders>
          </w:tcPr>
          <w:p w14:paraId="4D454DF2" w14:textId="77777777" w:rsidR="00607262" w:rsidRPr="003A43C7" w:rsidRDefault="00607262" w:rsidP="00D26E70">
            <w:pPr>
              <w:rPr>
                <w:sz w:val="20"/>
                <w:szCs w:val="20"/>
                <w:lang w:eastAsia="pl-PL"/>
              </w:rPr>
            </w:pPr>
            <w:r w:rsidRPr="003A43C7">
              <w:rPr>
                <w:sz w:val="20"/>
                <w:szCs w:val="20"/>
                <w:lang w:eastAsia="pl-PL"/>
              </w:rPr>
              <w:t>Wydział Kadr i Szkolenia KWP w Lublinie</w:t>
            </w:r>
          </w:p>
        </w:tc>
      </w:tr>
      <w:tr w:rsidR="003A43C7" w:rsidRPr="003A43C7" w14:paraId="66800FFC" w14:textId="77777777" w:rsidTr="00D26E70">
        <w:trPr>
          <w:jc w:val="center"/>
        </w:trPr>
        <w:tc>
          <w:tcPr>
            <w:tcW w:w="648" w:type="pct"/>
            <w:tcBorders>
              <w:top w:val="nil"/>
              <w:bottom w:val="nil"/>
            </w:tcBorders>
            <w:tcMar>
              <w:top w:w="57" w:type="dxa"/>
              <w:bottom w:w="57" w:type="dxa"/>
            </w:tcMar>
          </w:tcPr>
          <w:p w14:paraId="0CF98E27" w14:textId="77777777" w:rsidR="00607262" w:rsidRPr="003A43C7" w:rsidRDefault="00607262" w:rsidP="00D26E70">
            <w:pPr>
              <w:rPr>
                <w:sz w:val="20"/>
                <w:szCs w:val="20"/>
              </w:rPr>
            </w:pPr>
          </w:p>
        </w:tc>
        <w:tc>
          <w:tcPr>
            <w:tcW w:w="620" w:type="pct"/>
            <w:vMerge/>
            <w:tcMar>
              <w:top w:w="57" w:type="dxa"/>
              <w:bottom w:w="57" w:type="dxa"/>
            </w:tcMar>
          </w:tcPr>
          <w:p w14:paraId="5CCF2AEF" w14:textId="77777777" w:rsidR="00607262" w:rsidRPr="003A43C7" w:rsidRDefault="00607262" w:rsidP="00D26E70">
            <w:pPr>
              <w:rPr>
                <w:sz w:val="20"/>
                <w:szCs w:val="20"/>
                <w:lang w:eastAsia="pl-PL"/>
              </w:rPr>
            </w:pPr>
          </w:p>
        </w:tc>
        <w:tc>
          <w:tcPr>
            <w:tcW w:w="736" w:type="pct"/>
            <w:tcBorders>
              <w:right w:val="single" w:sz="4" w:space="0" w:color="auto"/>
            </w:tcBorders>
            <w:tcMar>
              <w:top w:w="57" w:type="dxa"/>
              <w:bottom w:w="57" w:type="dxa"/>
            </w:tcMar>
          </w:tcPr>
          <w:p w14:paraId="0ADBEA6A" w14:textId="77777777" w:rsidR="007B71F5" w:rsidRPr="007B71F5" w:rsidRDefault="007B71F5" w:rsidP="007B71F5">
            <w:pPr>
              <w:autoSpaceDE w:val="0"/>
              <w:autoSpaceDN w:val="0"/>
              <w:adjustRightInd w:val="0"/>
              <w:rPr>
                <w:sz w:val="20"/>
                <w:szCs w:val="20"/>
              </w:rPr>
            </w:pPr>
            <w:r w:rsidRPr="007B71F5">
              <w:rPr>
                <w:sz w:val="20"/>
                <w:szCs w:val="20"/>
              </w:rPr>
              <w:t xml:space="preserve">W ramach prowadzonej współpracy </w:t>
            </w:r>
          </w:p>
          <w:p w14:paraId="31BC9896" w14:textId="77777777" w:rsidR="007B71F5" w:rsidRPr="007B71F5" w:rsidRDefault="007B71F5" w:rsidP="007B71F5">
            <w:pPr>
              <w:autoSpaceDE w:val="0"/>
              <w:autoSpaceDN w:val="0"/>
              <w:adjustRightInd w:val="0"/>
              <w:rPr>
                <w:sz w:val="20"/>
                <w:szCs w:val="20"/>
              </w:rPr>
            </w:pPr>
            <w:r w:rsidRPr="007B71F5">
              <w:rPr>
                <w:sz w:val="20"/>
                <w:szCs w:val="20"/>
              </w:rPr>
              <w:t xml:space="preserve">z podmiotami zewnętrznymi </w:t>
            </w:r>
          </w:p>
          <w:p w14:paraId="2B366F30" w14:textId="77777777" w:rsidR="007B71F5" w:rsidRPr="007B71F5" w:rsidRDefault="007B71F5" w:rsidP="007B71F5">
            <w:pPr>
              <w:autoSpaceDE w:val="0"/>
              <w:autoSpaceDN w:val="0"/>
              <w:adjustRightInd w:val="0"/>
              <w:rPr>
                <w:sz w:val="20"/>
                <w:szCs w:val="20"/>
              </w:rPr>
            </w:pPr>
            <w:r w:rsidRPr="007B71F5">
              <w:rPr>
                <w:sz w:val="20"/>
                <w:szCs w:val="20"/>
              </w:rPr>
              <w:t xml:space="preserve">uzyskiwanie możliwości prowadzenia strzelań </w:t>
            </w:r>
          </w:p>
          <w:p w14:paraId="71007B28" w14:textId="62543CDB" w:rsidR="00607262" w:rsidRPr="003A43C7" w:rsidRDefault="007B71F5" w:rsidP="007B71F5">
            <w:pPr>
              <w:autoSpaceDE w:val="0"/>
              <w:autoSpaceDN w:val="0"/>
              <w:adjustRightInd w:val="0"/>
              <w:rPr>
                <w:sz w:val="20"/>
                <w:szCs w:val="20"/>
              </w:rPr>
            </w:pPr>
            <w:r w:rsidRPr="007B71F5">
              <w:rPr>
                <w:sz w:val="20"/>
                <w:szCs w:val="20"/>
              </w:rPr>
              <w:t>na terenie obiektów tych podmiotów, które dysponują odpowiednią liczbą stanowisk strzelniczych.</w:t>
            </w:r>
          </w:p>
        </w:tc>
        <w:tc>
          <w:tcPr>
            <w:tcW w:w="1871" w:type="pct"/>
            <w:tcBorders>
              <w:top w:val="single" w:sz="4" w:space="0" w:color="auto"/>
              <w:left w:val="single" w:sz="4" w:space="0" w:color="auto"/>
              <w:bottom w:val="single" w:sz="4" w:space="0" w:color="auto"/>
              <w:right w:val="single" w:sz="4" w:space="0" w:color="auto"/>
            </w:tcBorders>
            <w:tcMar>
              <w:top w:w="57" w:type="dxa"/>
              <w:bottom w:w="57" w:type="dxa"/>
            </w:tcMar>
          </w:tcPr>
          <w:p w14:paraId="45A54946" w14:textId="77777777" w:rsidR="003A43C7" w:rsidRPr="003A43C7" w:rsidRDefault="003A43C7" w:rsidP="003A43C7">
            <w:pPr>
              <w:rPr>
                <w:b/>
                <w:sz w:val="20"/>
                <w:szCs w:val="20"/>
              </w:rPr>
            </w:pPr>
            <w:r w:rsidRPr="003A43C7">
              <w:rPr>
                <w:b/>
                <w:sz w:val="20"/>
                <w:szCs w:val="20"/>
              </w:rPr>
              <w:t>Wskaźnik dostępności strzelnic dla policjantów</w:t>
            </w:r>
          </w:p>
          <w:p w14:paraId="1C2974AA" w14:textId="77777777" w:rsidR="00607262" w:rsidRPr="003A43C7" w:rsidRDefault="00607262" w:rsidP="00D26E70">
            <w:pPr>
              <w:rPr>
                <w:b/>
                <w:sz w:val="20"/>
                <w:szCs w:val="20"/>
              </w:rPr>
            </w:pPr>
          </w:p>
          <w:p w14:paraId="36BBE367" w14:textId="77777777" w:rsidR="003A43C7" w:rsidRPr="0066334A" w:rsidRDefault="003A43C7" w:rsidP="003A43C7">
            <w:pPr>
              <w:rPr>
                <w:b/>
                <w:sz w:val="20"/>
                <w:szCs w:val="20"/>
              </w:rPr>
            </w:pPr>
            <w:r w:rsidRPr="0066334A">
              <w:rPr>
                <w:b/>
                <w:sz w:val="20"/>
                <w:szCs w:val="20"/>
              </w:rPr>
              <w:t>Sposób naliczania:</w:t>
            </w:r>
          </w:p>
          <w:p w14:paraId="610FB637" w14:textId="77777777" w:rsidR="003A43C7" w:rsidRPr="0066334A" w:rsidRDefault="003A43C7" w:rsidP="003A43C7">
            <w:pPr>
              <w:rPr>
                <w:sz w:val="20"/>
                <w:szCs w:val="20"/>
                <w:lang w:eastAsia="pl-PL"/>
              </w:rPr>
            </w:pPr>
            <w:r w:rsidRPr="0066334A">
              <w:rPr>
                <w:sz w:val="20"/>
                <w:szCs w:val="20"/>
                <w:lang w:eastAsia="pl-PL"/>
              </w:rPr>
              <w:t>Miernik naliczany jest odrębnie dla każdej KWP/KSP według wzoru:</w:t>
            </w:r>
            <w:r w:rsidRPr="0066334A">
              <w:rPr>
                <w:sz w:val="20"/>
                <w:szCs w:val="20"/>
                <w:lang w:eastAsia="pl-PL"/>
              </w:rPr>
              <w:br/>
            </w:r>
            <w:r w:rsidRPr="0066334A">
              <w:rPr>
                <w:b/>
                <w:sz w:val="20"/>
                <w:szCs w:val="20"/>
                <w:lang w:eastAsia="pl-PL"/>
              </w:rPr>
              <w:t>a/(</w:t>
            </w:r>
            <w:proofErr w:type="spellStart"/>
            <w:r w:rsidRPr="0066334A">
              <w:rPr>
                <w:b/>
                <w:sz w:val="20"/>
                <w:szCs w:val="20"/>
                <w:lang w:eastAsia="pl-PL"/>
              </w:rPr>
              <w:t>b+c</w:t>
            </w:r>
            <w:proofErr w:type="spellEnd"/>
            <w:r w:rsidRPr="0066334A">
              <w:rPr>
                <w:b/>
                <w:sz w:val="20"/>
                <w:szCs w:val="20"/>
                <w:lang w:eastAsia="pl-PL"/>
              </w:rPr>
              <w:t>)  = d</w:t>
            </w:r>
            <w:r w:rsidRPr="0066334A">
              <w:rPr>
                <w:b/>
                <w:sz w:val="20"/>
                <w:szCs w:val="20"/>
                <w:lang w:eastAsia="pl-PL"/>
              </w:rPr>
              <w:br/>
            </w:r>
            <w:r w:rsidRPr="0066334A">
              <w:rPr>
                <w:sz w:val="20"/>
                <w:szCs w:val="20"/>
                <w:lang w:eastAsia="pl-PL"/>
              </w:rPr>
              <w:t>a –  liczba policjantów w danym garnizonie zgodnie z meldunkiem o stanie kadr wg stanu na dzień 1 stycznia danego roku;</w:t>
            </w:r>
          </w:p>
          <w:p w14:paraId="32CE46FB" w14:textId="77777777" w:rsidR="003A43C7" w:rsidRPr="0066334A" w:rsidRDefault="003A43C7" w:rsidP="003A43C7">
            <w:pPr>
              <w:rPr>
                <w:sz w:val="20"/>
                <w:szCs w:val="20"/>
                <w:lang w:eastAsia="pl-PL"/>
              </w:rPr>
            </w:pPr>
            <w:r w:rsidRPr="0066334A">
              <w:rPr>
                <w:sz w:val="20"/>
                <w:szCs w:val="20"/>
                <w:lang w:eastAsia="pl-PL"/>
              </w:rPr>
              <w:t>b –  liczba stanowisk strzelniczych w obiektach znajdujących się w trwałym zarządzie Policji;</w:t>
            </w:r>
          </w:p>
          <w:p w14:paraId="2E85CD59" w14:textId="77777777" w:rsidR="003A43C7" w:rsidRPr="0066334A" w:rsidRDefault="003A43C7" w:rsidP="003A43C7">
            <w:pPr>
              <w:rPr>
                <w:sz w:val="20"/>
                <w:szCs w:val="20"/>
                <w:lang w:eastAsia="pl-PL"/>
              </w:rPr>
            </w:pPr>
            <w:r w:rsidRPr="0066334A">
              <w:rPr>
                <w:sz w:val="20"/>
                <w:szCs w:val="20"/>
                <w:lang w:eastAsia="pl-PL"/>
              </w:rPr>
              <w:lastRenderedPageBreak/>
              <w:t>c –  liczba stanowisk strzelniczych w obiektach użytkowanych przez Policję na podstawie umów/porozumień lub innej formy współpracy z podmiotami zewnętrznymi obowiązujących w danym roku sprawozdawczym;</w:t>
            </w:r>
          </w:p>
          <w:p w14:paraId="5E2391B8" w14:textId="77777777" w:rsidR="003A43C7" w:rsidRPr="0066334A" w:rsidRDefault="003A43C7" w:rsidP="003A43C7">
            <w:pPr>
              <w:rPr>
                <w:b/>
                <w:sz w:val="20"/>
                <w:szCs w:val="20"/>
                <w:lang w:eastAsia="pl-PL"/>
              </w:rPr>
            </w:pPr>
            <w:r w:rsidRPr="0066334A">
              <w:rPr>
                <w:sz w:val="20"/>
                <w:szCs w:val="20"/>
                <w:lang w:eastAsia="pl-PL"/>
              </w:rPr>
              <w:t>d –  liczba osób przypadających na 1 stanowisko strzelnicze.</w:t>
            </w:r>
            <w:r w:rsidRPr="0066334A">
              <w:rPr>
                <w:b/>
                <w:sz w:val="20"/>
                <w:szCs w:val="20"/>
                <w:lang w:eastAsia="pl-PL"/>
              </w:rPr>
              <w:br/>
            </w:r>
          </w:p>
          <w:p w14:paraId="159A1723" w14:textId="77777777" w:rsidR="003A43C7" w:rsidRPr="0066334A" w:rsidRDefault="003A43C7" w:rsidP="003A43C7">
            <w:pPr>
              <w:rPr>
                <w:b/>
                <w:sz w:val="20"/>
                <w:szCs w:val="20"/>
                <w:lang w:eastAsia="pl-PL"/>
              </w:rPr>
            </w:pPr>
            <w:r w:rsidRPr="0066334A">
              <w:rPr>
                <w:b/>
                <w:sz w:val="20"/>
                <w:szCs w:val="20"/>
                <w:lang w:eastAsia="pl-PL"/>
              </w:rPr>
              <w:t>Sposób naliczania wartości oczekiwanej:</w:t>
            </w:r>
          </w:p>
          <w:p w14:paraId="537664A4" w14:textId="77777777" w:rsidR="003A43C7" w:rsidRPr="0066334A" w:rsidRDefault="003A43C7" w:rsidP="003A43C7">
            <w:pPr>
              <w:rPr>
                <w:sz w:val="20"/>
                <w:szCs w:val="20"/>
                <w:lang w:eastAsia="pl-PL"/>
              </w:rPr>
            </w:pPr>
            <w:r w:rsidRPr="0066334A">
              <w:rPr>
                <w:sz w:val="20"/>
                <w:szCs w:val="20"/>
                <w:lang w:eastAsia="pl-PL"/>
              </w:rPr>
              <w:t>Wartości oczekiwane to wartości równe lub mniejsze w stosunku do wartości bazowych określonych w roku poprzednim w każdej KWP/KSP (garnizonie) oceniane w skali roku.</w:t>
            </w:r>
          </w:p>
          <w:p w14:paraId="7FFFD9FD" w14:textId="77777777" w:rsidR="003A43C7" w:rsidRPr="0066334A" w:rsidRDefault="003A43C7" w:rsidP="003A43C7">
            <w:pPr>
              <w:shd w:val="clear" w:color="auto" w:fill="FFFFFF"/>
              <w:rPr>
                <w:b/>
                <w:sz w:val="20"/>
                <w:szCs w:val="20"/>
              </w:rPr>
            </w:pPr>
          </w:p>
          <w:p w14:paraId="155ACD21" w14:textId="77777777" w:rsidR="003A43C7" w:rsidRPr="0066334A" w:rsidRDefault="003A43C7" w:rsidP="003A43C7">
            <w:pPr>
              <w:shd w:val="clear" w:color="auto" w:fill="FFFFFF"/>
              <w:rPr>
                <w:b/>
                <w:sz w:val="20"/>
                <w:szCs w:val="20"/>
              </w:rPr>
            </w:pPr>
            <w:r w:rsidRPr="0066334A">
              <w:rPr>
                <w:b/>
                <w:sz w:val="20"/>
                <w:szCs w:val="20"/>
              </w:rPr>
              <w:t>Źródło danych:</w:t>
            </w:r>
          </w:p>
          <w:p w14:paraId="2038640C" w14:textId="577C152C" w:rsidR="00607262" w:rsidRPr="003A43C7" w:rsidRDefault="003A43C7" w:rsidP="003A43C7">
            <w:pPr>
              <w:rPr>
                <w:b/>
                <w:sz w:val="20"/>
                <w:szCs w:val="20"/>
              </w:rPr>
            </w:pPr>
            <w:r w:rsidRPr="0066334A">
              <w:rPr>
                <w:sz w:val="20"/>
                <w:szCs w:val="20"/>
                <w:lang w:eastAsia="pl-PL"/>
              </w:rPr>
              <w:t>Informacje pozyskane z KWP/KSP</w:t>
            </w:r>
          </w:p>
          <w:p w14:paraId="2E62D154" w14:textId="77777777" w:rsidR="00607262" w:rsidRPr="003A43C7" w:rsidRDefault="00607262" w:rsidP="00D26E70">
            <w:pPr>
              <w:rPr>
                <w:b/>
                <w:sz w:val="20"/>
                <w:szCs w:val="20"/>
              </w:rPr>
            </w:pPr>
          </w:p>
        </w:tc>
        <w:tc>
          <w:tcPr>
            <w:tcW w:w="516" w:type="pct"/>
            <w:tcBorders>
              <w:left w:val="single" w:sz="4" w:space="0" w:color="auto"/>
            </w:tcBorders>
            <w:tcMar>
              <w:top w:w="57" w:type="dxa"/>
              <w:bottom w:w="57" w:type="dxa"/>
            </w:tcMar>
          </w:tcPr>
          <w:p w14:paraId="20053EC0" w14:textId="17AC6BC2" w:rsidR="00607262" w:rsidRPr="003A43C7" w:rsidRDefault="00607262" w:rsidP="00D26E70">
            <w:pPr>
              <w:rPr>
                <w:sz w:val="20"/>
                <w:szCs w:val="20"/>
                <w:lang w:eastAsia="pl-PL"/>
              </w:rPr>
            </w:pPr>
            <w:r w:rsidRPr="003A43C7">
              <w:rPr>
                <w:sz w:val="20"/>
                <w:szCs w:val="20"/>
                <w:lang w:eastAsia="pl-PL"/>
              </w:rPr>
              <w:lastRenderedPageBreak/>
              <w:t xml:space="preserve">Miernik </w:t>
            </w:r>
            <w:r w:rsidR="003A43C7">
              <w:rPr>
                <w:sz w:val="20"/>
                <w:szCs w:val="20"/>
                <w:lang w:eastAsia="pl-PL"/>
              </w:rPr>
              <w:t>20</w:t>
            </w:r>
            <w:r w:rsidRPr="003A43C7">
              <w:rPr>
                <w:sz w:val="20"/>
                <w:szCs w:val="20"/>
                <w:lang w:eastAsia="pl-PL"/>
              </w:rPr>
              <w:br/>
            </w:r>
          </w:p>
        </w:tc>
        <w:tc>
          <w:tcPr>
            <w:tcW w:w="609" w:type="pct"/>
            <w:tcBorders>
              <w:left w:val="single" w:sz="4" w:space="0" w:color="auto"/>
            </w:tcBorders>
          </w:tcPr>
          <w:p w14:paraId="04450290" w14:textId="77777777" w:rsidR="00607262" w:rsidRPr="003A43C7" w:rsidRDefault="00607262" w:rsidP="00D26E70">
            <w:pPr>
              <w:rPr>
                <w:sz w:val="20"/>
                <w:szCs w:val="20"/>
                <w:lang w:eastAsia="pl-PL"/>
              </w:rPr>
            </w:pPr>
            <w:r w:rsidRPr="003A43C7">
              <w:rPr>
                <w:sz w:val="20"/>
                <w:szCs w:val="20"/>
                <w:lang w:eastAsia="pl-PL"/>
              </w:rPr>
              <w:t>Wydział Kadr i Szkolenia KWP w Lublinie</w:t>
            </w:r>
          </w:p>
        </w:tc>
      </w:tr>
      <w:tr w:rsidR="003A43C7" w:rsidRPr="003A43C7" w14:paraId="726CA5EC" w14:textId="77777777" w:rsidTr="00D26E70">
        <w:trPr>
          <w:jc w:val="center"/>
        </w:trPr>
        <w:tc>
          <w:tcPr>
            <w:tcW w:w="648" w:type="pct"/>
            <w:tcBorders>
              <w:top w:val="nil"/>
              <w:bottom w:val="nil"/>
            </w:tcBorders>
            <w:tcMar>
              <w:top w:w="57" w:type="dxa"/>
              <w:bottom w:w="57" w:type="dxa"/>
            </w:tcMar>
          </w:tcPr>
          <w:p w14:paraId="59F22B8C" w14:textId="77777777" w:rsidR="00607262" w:rsidRPr="003A43C7" w:rsidRDefault="00607262" w:rsidP="00D26E70">
            <w:pPr>
              <w:rPr>
                <w:sz w:val="20"/>
                <w:szCs w:val="20"/>
              </w:rPr>
            </w:pPr>
          </w:p>
        </w:tc>
        <w:tc>
          <w:tcPr>
            <w:tcW w:w="620" w:type="pct"/>
            <w:vMerge w:val="restart"/>
            <w:tcMar>
              <w:top w:w="57" w:type="dxa"/>
              <w:bottom w:w="57" w:type="dxa"/>
            </w:tcMar>
          </w:tcPr>
          <w:p w14:paraId="3A7D78B8" w14:textId="441E4D3E" w:rsidR="00607262" w:rsidRPr="003A43C7" w:rsidRDefault="003A43C7" w:rsidP="00D26E70">
            <w:pPr>
              <w:rPr>
                <w:sz w:val="20"/>
                <w:szCs w:val="20"/>
                <w:lang w:eastAsia="pl-PL"/>
              </w:rPr>
            </w:pPr>
            <w:r w:rsidRPr="003A43C7">
              <w:rPr>
                <w:sz w:val="20"/>
                <w:szCs w:val="20"/>
                <w:lang w:eastAsia="pl-PL"/>
              </w:rPr>
              <w:t>2. Optymalizacja warunków lokalowych i stanu technicznego pomieszczeń służbowych m.in. poprzez wdrożenie nowoczesnych rozwiązań energooszczędnych.</w:t>
            </w:r>
          </w:p>
        </w:tc>
        <w:tc>
          <w:tcPr>
            <w:tcW w:w="736" w:type="pct"/>
            <w:tcMar>
              <w:top w:w="57" w:type="dxa"/>
              <w:bottom w:w="57" w:type="dxa"/>
            </w:tcMar>
          </w:tcPr>
          <w:p w14:paraId="771DDF47" w14:textId="77777777" w:rsidR="00FB632D" w:rsidRPr="00FB632D" w:rsidRDefault="00FB632D" w:rsidP="00FB632D">
            <w:pPr>
              <w:rPr>
                <w:sz w:val="20"/>
                <w:szCs w:val="20"/>
                <w:lang w:eastAsia="pl-PL"/>
              </w:rPr>
            </w:pPr>
            <w:r w:rsidRPr="00FB632D">
              <w:rPr>
                <w:sz w:val="20"/>
                <w:szCs w:val="20"/>
                <w:lang w:eastAsia="pl-PL"/>
              </w:rPr>
              <w:t>Realizacja zaplanowanych i zatwierdzonych zadań inwestycyjnych:</w:t>
            </w:r>
          </w:p>
          <w:p w14:paraId="500B946A" w14:textId="77777777" w:rsidR="00FB632D" w:rsidRPr="00FB632D" w:rsidRDefault="00FB632D" w:rsidP="00FB632D">
            <w:pPr>
              <w:rPr>
                <w:sz w:val="20"/>
                <w:szCs w:val="20"/>
                <w:lang w:eastAsia="pl-PL"/>
              </w:rPr>
            </w:pPr>
            <w:r w:rsidRPr="00FB632D">
              <w:rPr>
                <w:sz w:val="20"/>
                <w:szCs w:val="20"/>
                <w:lang w:eastAsia="pl-PL"/>
              </w:rPr>
              <w:t>1. Komisariat Policji w Kraśniku - zaprojektowanie i budowa nowej siedziby</w:t>
            </w:r>
          </w:p>
          <w:p w14:paraId="67497674" w14:textId="77777777" w:rsidR="00FB632D" w:rsidRPr="00FB632D" w:rsidRDefault="00FB632D" w:rsidP="00FB632D">
            <w:pPr>
              <w:rPr>
                <w:sz w:val="20"/>
                <w:szCs w:val="20"/>
                <w:lang w:eastAsia="pl-PL"/>
              </w:rPr>
            </w:pPr>
            <w:r w:rsidRPr="00FB632D">
              <w:rPr>
                <w:sz w:val="20"/>
                <w:szCs w:val="20"/>
                <w:lang w:eastAsia="pl-PL"/>
              </w:rPr>
              <w:t xml:space="preserve">2. Budowa budynku koszarowego dla potrzeb OPP w Lublinie, SPKP w Lublinie i ZCBZC w Lublinie, II etap - część II Budowa budynku </w:t>
            </w:r>
            <w:r w:rsidRPr="00FB632D">
              <w:rPr>
                <w:sz w:val="20"/>
                <w:szCs w:val="20"/>
                <w:lang w:eastAsia="pl-PL"/>
              </w:rPr>
              <w:lastRenderedPageBreak/>
              <w:t>koszarowego wraz z adaptacją pod potrzeby CBZC,</w:t>
            </w:r>
          </w:p>
          <w:p w14:paraId="2DE50874" w14:textId="08523914" w:rsidR="00607262" w:rsidRPr="003A43C7" w:rsidRDefault="00FB632D" w:rsidP="00FB632D">
            <w:pPr>
              <w:rPr>
                <w:sz w:val="20"/>
                <w:szCs w:val="20"/>
                <w:lang w:eastAsia="pl-PL"/>
              </w:rPr>
            </w:pPr>
            <w:r w:rsidRPr="00FB632D">
              <w:rPr>
                <w:sz w:val="20"/>
                <w:szCs w:val="20"/>
                <w:lang w:eastAsia="pl-PL"/>
              </w:rPr>
              <w:t>3. Komisariat II w Lublinie - budowa nowej siedziby wraz z wiatą garażową i zagospodarowaniem terenu.</w:t>
            </w:r>
          </w:p>
        </w:tc>
        <w:tc>
          <w:tcPr>
            <w:tcW w:w="1871" w:type="pct"/>
            <w:tcBorders>
              <w:top w:val="single" w:sz="4" w:space="0" w:color="auto"/>
            </w:tcBorders>
            <w:tcMar>
              <w:top w:w="57" w:type="dxa"/>
              <w:bottom w:w="57" w:type="dxa"/>
            </w:tcMar>
          </w:tcPr>
          <w:p w14:paraId="46820F13" w14:textId="77777777" w:rsidR="00607262" w:rsidRPr="003A43C7" w:rsidRDefault="00607262" w:rsidP="00D26E70">
            <w:pPr>
              <w:rPr>
                <w:b/>
                <w:bCs/>
                <w:sz w:val="20"/>
                <w:szCs w:val="20"/>
                <w:lang w:eastAsia="pl-PL"/>
              </w:rPr>
            </w:pPr>
            <w:r w:rsidRPr="003A43C7">
              <w:rPr>
                <w:b/>
                <w:bCs/>
                <w:sz w:val="20"/>
                <w:szCs w:val="20"/>
                <w:lang w:eastAsia="pl-PL"/>
              </w:rPr>
              <w:lastRenderedPageBreak/>
              <w:t>Ocena działalności inwestycyjnej</w:t>
            </w:r>
          </w:p>
          <w:p w14:paraId="068929F1" w14:textId="77777777" w:rsidR="00607262" w:rsidRPr="003A43C7" w:rsidRDefault="00607262" w:rsidP="00D26E70">
            <w:pPr>
              <w:rPr>
                <w:b/>
                <w:sz w:val="20"/>
                <w:szCs w:val="20"/>
                <w:lang w:eastAsia="pl-PL"/>
              </w:rPr>
            </w:pPr>
          </w:p>
          <w:p w14:paraId="1DA36D9C" w14:textId="24420F2B" w:rsidR="003A43C7" w:rsidRPr="003A43C7" w:rsidRDefault="003A43C7" w:rsidP="003A43C7">
            <w:pPr>
              <w:rPr>
                <w:b/>
                <w:sz w:val="20"/>
                <w:szCs w:val="20"/>
                <w:lang w:eastAsia="pl-PL"/>
              </w:rPr>
            </w:pPr>
            <w:r w:rsidRPr="003A43C7">
              <w:rPr>
                <w:b/>
                <w:sz w:val="20"/>
                <w:szCs w:val="20"/>
                <w:lang w:eastAsia="pl-PL"/>
              </w:rPr>
              <w:t>Sposób naliczania:</w:t>
            </w:r>
          </w:p>
          <w:p w14:paraId="21B0AD4D" w14:textId="77777777" w:rsidR="003A43C7" w:rsidRPr="003A43C7" w:rsidRDefault="003A43C7" w:rsidP="003A43C7">
            <w:pPr>
              <w:rPr>
                <w:sz w:val="20"/>
                <w:szCs w:val="20"/>
                <w:lang w:eastAsia="pl-PL"/>
              </w:rPr>
            </w:pPr>
            <w:r w:rsidRPr="003A43C7">
              <w:rPr>
                <w:sz w:val="20"/>
                <w:szCs w:val="20"/>
                <w:lang w:eastAsia="pl-PL"/>
              </w:rPr>
              <w:t>Miernik naliczany jest odrębnie dla każdej KWP/KSP według następującego wzoru:</w:t>
            </w:r>
          </w:p>
          <w:p w14:paraId="11F51C39" w14:textId="45D6207E" w:rsidR="003A43C7" w:rsidRPr="003A43C7" w:rsidRDefault="00000000" w:rsidP="003A43C7">
            <w:pPr>
              <w:rPr>
                <w:sz w:val="20"/>
                <w:szCs w:val="20"/>
                <w:lang w:eastAsia="pl-PL"/>
              </w:rPr>
            </w:pPr>
            <m:oMath>
              <m:f>
                <m:fPr>
                  <m:ctrlPr>
                    <w:rPr>
                      <w:rFonts w:ascii="Cambria Math" w:hAnsi="Cambria Math"/>
                      <w:i/>
                      <w:sz w:val="20"/>
                      <w:szCs w:val="20"/>
                      <w:lang w:eastAsia="pl-PL"/>
                    </w:rPr>
                  </m:ctrlPr>
                </m:fPr>
                <m:num>
                  <m:r>
                    <w:rPr>
                      <w:rFonts w:ascii="Cambria Math" w:hAnsi="Cambria Math"/>
                      <w:sz w:val="20"/>
                      <w:szCs w:val="20"/>
                      <w:lang w:eastAsia="pl-PL"/>
                    </w:rPr>
                    <m:t>a</m:t>
                  </m:r>
                </m:num>
                <m:den>
                  <m:r>
                    <w:rPr>
                      <w:rFonts w:ascii="Cambria Math" w:hAnsi="Cambria Math"/>
                      <w:sz w:val="20"/>
                      <w:szCs w:val="20"/>
                      <w:lang w:eastAsia="pl-PL"/>
                    </w:rPr>
                    <m:t>b</m:t>
                  </m:r>
                </m:den>
              </m:f>
            </m:oMath>
            <w:r w:rsidR="003A43C7" w:rsidRPr="003A43C7">
              <w:rPr>
                <w:sz w:val="20"/>
                <w:szCs w:val="20"/>
                <w:lang w:eastAsia="pl-PL"/>
              </w:rPr>
              <w:t>*100% = efekt %</w:t>
            </w:r>
          </w:p>
          <w:p w14:paraId="0348617F" w14:textId="77777777" w:rsidR="003A43C7" w:rsidRPr="003A43C7" w:rsidRDefault="003A43C7" w:rsidP="003A43C7">
            <w:pPr>
              <w:rPr>
                <w:sz w:val="20"/>
                <w:szCs w:val="20"/>
                <w:lang w:eastAsia="pl-PL"/>
              </w:rPr>
            </w:pPr>
            <w:r w:rsidRPr="003A43C7">
              <w:rPr>
                <w:sz w:val="20"/>
                <w:szCs w:val="20"/>
                <w:lang w:eastAsia="pl-PL"/>
              </w:rPr>
              <w:t>a – liczba inwestycji zrealizowanych</w:t>
            </w:r>
          </w:p>
          <w:p w14:paraId="0AD0EDC0" w14:textId="77777777" w:rsidR="003A43C7" w:rsidRPr="003A43C7" w:rsidRDefault="003A43C7" w:rsidP="003A43C7">
            <w:pPr>
              <w:rPr>
                <w:sz w:val="20"/>
                <w:szCs w:val="20"/>
                <w:lang w:eastAsia="pl-PL"/>
              </w:rPr>
            </w:pPr>
            <w:r w:rsidRPr="003A43C7">
              <w:rPr>
                <w:sz w:val="20"/>
                <w:szCs w:val="20"/>
                <w:lang w:eastAsia="pl-PL"/>
              </w:rPr>
              <w:t>b – liczba inwestycji zaplanowanych</w:t>
            </w:r>
          </w:p>
          <w:p w14:paraId="0C3DA377" w14:textId="77777777" w:rsidR="003A43C7" w:rsidRPr="003A43C7" w:rsidRDefault="003A43C7" w:rsidP="003A43C7">
            <w:pPr>
              <w:rPr>
                <w:sz w:val="20"/>
                <w:szCs w:val="20"/>
                <w:lang w:eastAsia="pl-PL"/>
              </w:rPr>
            </w:pPr>
          </w:p>
          <w:p w14:paraId="33B4C5FE" w14:textId="77777777" w:rsidR="003A43C7" w:rsidRPr="003A43C7" w:rsidRDefault="003A43C7" w:rsidP="003A43C7">
            <w:pPr>
              <w:rPr>
                <w:b/>
                <w:sz w:val="20"/>
                <w:szCs w:val="20"/>
                <w:lang w:eastAsia="pl-PL"/>
              </w:rPr>
            </w:pPr>
            <w:r w:rsidRPr="003A43C7">
              <w:rPr>
                <w:b/>
                <w:sz w:val="20"/>
                <w:szCs w:val="20"/>
                <w:lang w:eastAsia="pl-PL"/>
              </w:rPr>
              <w:t>Sposób naliczania wartości oczekiwanej:</w:t>
            </w:r>
          </w:p>
          <w:p w14:paraId="391C6D94" w14:textId="77777777" w:rsidR="003A43C7" w:rsidRPr="003A43C7" w:rsidRDefault="003A43C7" w:rsidP="003A43C7">
            <w:pPr>
              <w:rPr>
                <w:sz w:val="20"/>
                <w:szCs w:val="20"/>
                <w:lang w:eastAsia="pl-PL"/>
              </w:rPr>
            </w:pPr>
            <w:r w:rsidRPr="003A43C7">
              <w:rPr>
                <w:sz w:val="20"/>
                <w:szCs w:val="20"/>
                <w:lang w:eastAsia="pl-PL"/>
              </w:rPr>
              <w:t>Wartość oczekiwana dla każdej jednostki określona zostanie po zatwierdzeniu ustawy budżetowej oraz planu inwestycyjnego na dany rok</w:t>
            </w:r>
          </w:p>
          <w:p w14:paraId="12A4A494" w14:textId="77777777" w:rsidR="003A43C7" w:rsidRPr="003A43C7" w:rsidRDefault="003A43C7" w:rsidP="003A43C7">
            <w:pPr>
              <w:rPr>
                <w:sz w:val="20"/>
                <w:szCs w:val="20"/>
                <w:lang w:eastAsia="pl-PL"/>
              </w:rPr>
            </w:pPr>
          </w:p>
          <w:p w14:paraId="514A8520" w14:textId="77777777" w:rsidR="003A43C7" w:rsidRPr="003A43C7" w:rsidRDefault="003A43C7" w:rsidP="003A43C7">
            <w:pPr>
              <w:rPr>
                <w:sz w:val="20"/>
                <w:szCs w:val="20"/>
                <w:lang w:eastAsia="pl-PL"/>
              </w:rPr>
            </w:pPr>
            <w:r w:rsidRPr="003A43C7">
              <w:rPr>
                <w:b/>
                <w:sz w:val="20"/>
                <w:szCs w:val="20"/>
                <w:lang w:eastAsia="pl-PL"/>
              </w:rPr>
              <w:t>Źródło danych:</w:t>
            </w:r>
          </w:p>
          <w:p w14:paraId="1CA01C37" w14:textId="32E201C8" w:rsidR="00607262" w:rsidRPr="003A43C7" w:rsidRDefault="003A43C7" w:rsidP="003A43C7">
            <w:pPr>
              <w:rPr>
                <w:sz w:val="20"/>
                <w:szCs w:val="20"/>
                <w:lang w:eastAsia="pl-PL"/>
              </w:rPr>
            </w:pPr>
            <w:r w:rsidRPr="003A43C7">
              <w:rPr>
                <w:sz w:val="20"/>
                <w:szCs w:val="20"/>
                <w:lang w:eastAsia="pl-PL"/>
              </w:rPr>
              <w:lastRenderedPageBreak/>
              <w:t>Plan inwestycji na dany rok budżetowy oraz Sprawozdanie z działalności inwestycyjnej.</w:t>
            </w:r>
          </w:p>
        </w:tc>
        <w:tc>
          <w:tcPr>
            <w:tcW w:w="516" w:type="pct"/>
            <w:tcMar>
              <w:top w:w="57" w:type="dxa"/>
              <w:bottom w:w="57" w:type="dxa"/>
            </w:tcMar>
          </w:tcPr>
          <w:p w14:paraId="45672267" w14:textId="77B635FC" w:rsidR="00607262" w:rsidRPr="003A43C7" w:rsidRDefault="00607262" w:rsidP="00D26E70">
            <w:pPr>
              <w:jc w:val="both"/>
              <w:rPr>
                <w:sz w:val="20"/>
                <w:szCs w:val="20"/>
                <w:lang w:eastAsia="pl-PL"/>
              </w:rPr>
            </w:pPr>
            <w:r w:rsidRPr="003A43C7">
              <w:rPr>
                <w:sz w:val="20"/>
                <w:szCs w:val="20"/>
                <w:lang w:eastAsia="pl-PL"/>
              </w:rPr>
              <w:lastRenderedPageBreak/>
              <w:t xml:space="preserve">Miernik </w:t>
            </w:r>
            <w:r w:rsidR="003A43C7">
              <w:rPr>
                <w:sz w:val="20"/>
                <w:szCs w:val="20"/>
                <w:lang w:eastAsia="pl-PL"/>
              </w:rPr>
              <w:t>21</w:t>
            </w:r>
          </w:p>
          <w:p w14:paraId="209F9AA4" w14:textId="77777777" w:rsidR="00607262" w:rsidRPr="003A43C7" w:rsidRDefault="00607262" w:rsidP="00D26E70">
            <w:pPr>
              <w:jc w:val="both"/>
              <w:rPr>
                <w:sz w:val="20"/>
                <w:szCs w:val="20"/>
                <w:lang w:eastAsia="pl-PL"/>
              </w:rPr>
            </w:pPr>
          </w:p>
          <w:p w14:paraId="25FC5B86" w14:textId="77777777" w:rsidR="00607262" w:rsidRPr="003A43C7" w:rsidRDefault="00607262" w:rsidP="00D26E70">
            <w:pPr>
              <w:jc w:val="both"/>
              <w:rPr>
                <w:sz w:val="20"/>
                <w:szCs w:val="20"/>
                <w:lang w:eastAsia="pl-PL"/>
              </w:rPr>
            </w:pPr>
          </w:p>
          <w:p w14:paraId="5D4FE444" w14:textId="77777777" w:rsidR="00607262" w:rsidRPr="003A43C7" w:rsidRDefault="00607262" w:rsidP="00D26E70">
            <w:pPr>
              <w:jc w:val="both"/>
              <w:rPr>
                <w:sz w:val="20"/>
                <w:szCs w:val="20"/>
                <w:lang w:eastAsia="pl-PL"/>
              </w:rPr>
            </w:pPr>
          </w:p>
          <w:p w14:paraId="5CF4F492" w14:textId="77777777" w:rsidR="00607262" w:rsidRPr="003A43C7" w:rsidRDefault="00607262" w:rsidP="00D26E70">
            <w:pPr>
              <w:jc w:val="both"/>
              <w:rPr>
                <w:sz w:val="20"/>
                <w:szCs w:val="20"/>
                <w:lang w:eastAsia="pl-PL"/>
              </w:rPr>
            </w:pPr>
          </w:p>
          <w:p w14:paraId="3C576626" w14:textId="77777777" w:rsidR="00607262" w:rsidRPr="003A43C7" w:rsidRDefault="00607262" w:rsidP="00D26E70">
            <w:pPr>
              <w:jc w:val="both"/>
              <w:rPr>
                <w:sz w:val="20"/>
                <w:szCs w:val="20"/>
                <w:lang w:eastAsia="pl-PL"/>
              </w:rPr>
            </w:pPr>
          </w:p>
          <w:p w14:paraId="7FF682DD" w14:textId="77777777" w:rsidR="00607262" w:rsidRPr="003A43C7" w:rsidRDefault="00607262" w:rsidP="00D26E70">
            <w:pPr>
              <w:jc w:val="both"/>
              <w:rPr>
                <w:sz w:val="20"/>
                <w:szCs w:val="20"/>
                <w:lang w:eastAsia="pl-PL"/>
              </w:rPr>
            </w:pPr>
          </w:p>
          <w:p w14:paraId="2F0747EE" w14:textId="77777777" w:rsidR="00607262" w:rsidRPr="003A43C7" w:rsidRDefault="00607262" w:rsidP="00D26E70">
            <w:pPr>
              <w:jc w:val="both"/>
              <w:rPr>
                <w:sz w:val="20"/>
                <w:szCs w:val="20"/>
                <w:lang w:eastAsia="pl-PL"/>
              </w:rPr>
            </w:pPr>
          </w:p>
        </w:tc>
        <w:tc>
          <w:tcPr>
            <w:tcW w:w="609" w:type="pct"/>
          </w:tcPr>
          <w:p w14:paraId="455F41D0" w14:textId="77777777" w:rsidR="00607262" w:rsidRPr="003A43C7" w:rsidRDefault="00607262" w:rsidP="00D26E70">
            <w:pPr>
              <w:jc w:val="both"/>
              <w:rPr>
                <w:sz w:val="20"/>
                <w:szCs w:val="20"/>
                <w:lang w:eastAsia="pl-PL"/>
              </w:rPr>
            </w:pPr>
            <w:r w:rsidRPr="003A43C7">
              <w:rPr>
                <w:sz w:val="20"/>
                <w:szCs w:val="20"/>
                <w:lang w:eastAsia="pl-PL"/>
              </w:rPr>
              <w:t>Wydział Inwestycji i Remontów KWP w Lublinie</w:t>
            </w:r>
          </w:p>
        </w:tc>
      </w:tr>
      <w:tr w:rsidR="003A43C7" w:rsidRPr="003A43C7" w14:paraId="2171DFBA" w14:textId="77777777" w:rsidTr="00D26E70">
        <w:trPr>
          <w:jc w:val="center"/>
        </w:trPr>
        <w:tc>
          <w:tcPr>
            <w:tcW w:w="648" w:type="pct"/>
            <w:tcBorders>
              <w:top w:val="nil"/>
              <w:bottom w:val="nil"/>
            </w:tcBorders>
            <w:tcMar>
              <w:top w:w="57" w:type="dxa"/>
              <w:bottom w:w="57" w:type="dxa"/>
            </w:tcMar>
          </w:tcPr>
          <w:p w14:paraId="4D263503" w14:textId="77777777" w:rsidR="00607262" w:rsidRPr="003A43C7" w:rsidRDefault="00607262" w:rsidP="00D26E70">
            <w:pPr>
              <w:rPr>
                <w:sz w:val="20"/>
                <w:szCs w:val="20"/>
              </w:rPr>
            </w:pPr>
          </w:p>
        </w:tc>
        <w:tc>
          <w:tcPr>
            <w:tcW w:w="620" w:type="pct"/>
            <w:vMerge/>
            <w:tcMar>
              <w:top w:w="57" w:type="dxa"/>
              <w:bottom w:w="57" w:type="dxa"/>
            </w:tcMar>
          </w:tcPr>
          <w:p w14:paraId="4DCC8BAE" w14:textId="77777777" w:rsidR="00607262" w:rsidRPr="003A43C7" w:rsidRDefault="00607262" w:rsidP="00D26E70">
            <w:pPr>
              <w:rPr>
                <w:sz w:val="20"/>
                <w:szCs w:val="20"/>
                <w:lang w:eastAsia="pl-PL"/>
              </w:rPr>
            </w:pPr>
          </w:p>
        </w:tc>
        <w:tc>
          <w:tcPr>
            <w:tcW w:w="736" w:type="pct"/>
            <w:tcMar>
              <w:top w:w="57" w:type="dxa"/>
              <w:bottom w:w="57" w:type="dxa"/>
            </w:tcMar>
          </w:tcPr>
          <w:p w14:paraId="15D3852B" w14:textId="226E2ECB" w:rsidR="00FB632D" w:rsidRPr="00FB632D" w:rsidRDefault="00FB632D" w:rsidP="00FB632D">
            <w:pPr>
              <w:rPr>
                <w:sz w:val="20"/>
                <w:szCs w:val="20"/>
                <w:lang w:eastAsia="pl-PL"/>
              </w:rPr>
            </w:pPr>
            <w:r w:rsidRPr="00FB632D">
              <w:rPr>
                <w:sz w:val="20"/>
                <w:szCs w:val="20"/>
                <w:lang w:eastAsia="pl-PL"/>
              </w:rPr>
              <w:t>Realizacja zaplanowanych zadań remontowych</w:t>
            </w:r>
            <w:r w:rsidR="00AF7D76">
              <w:rPr>
                <w:sz w:val="20"/>
                <w:szCs w:val="20"/>
                <w:lang w:eastAsia="pl-PL"/>
              </w:rPr>
              <w:t xml:space="preserve"> zgodnie z zatwierdzonym Planem Remontowym Policji dla KWP w Lublinie na 2025 rok.</w:t>
            </w:r>
          </w:p>
          <w:p w14:paraId="05BE4B27" w14:textId="04FEF36D" w:rsidR="00607262" w:rsidRPr="003A43C7" w:rsidRDefault="00607262" w:rsidP="00FB632D">
            <w:pPr>
              <w:rPr>
                <w:sz w:val="20"/>
                <w:szCs w:val="20"/>
                <w:lang w:eastAsia="pl-PL"/>
              </w:rPr>
            </w:pPr>
          </w:p>
        </w:tc>
        <w:tc>
          <w:tcPr>
            <w:tcW w:w="1871" w:type="pct"/>
            <w:tcMar>
              <w:top w:w="57" w:type="dxa"/>
              <w:bottom w:w="57" w:type="dxa"/>
            </w:tcMar>
          </w:tcPr>
          <w:p w14:paraId="7055BFDA" w14:textId="77777777" w:rsidR="00607262" w:rsidRPr="003A43C7" w:rsidRDefault="00607262" w:rsidP="00D26E70">
            <w:pPr>
              <w:rPr>
                <w:b/>
                <w:sz w:val="20"/>
                <w:szCs w:val="20"/>
                <w:lang w:eastAsia="pl-PL"/>
              </w:rPr>
            </w:pPr>
            <w:r w:rsidRPr="003A43C7">
              <w:rPr>
                <w:b/>
                <w:sz w:val="20"/>
                <w:szCs w:val="20"/>
                <w:lang w:eastAsia="pl-PL"/>
              </w:rPr>
              <w:t>Ocena działalności remontowej</w:t>
            </w:r>
          </w:p>
          <w:p w14:paraId="62110024" w14:textId="77777777" w:rsidR="00607262" w:rsidRDefault="00607262" w:rsidP="003A43C7">
            <w:pPr>
              <w:rPr>
                <w:sz w:val="20"/>
                <w:szCs w:val="20"/>
                <w:lang w:eastAsia="pl-PL"/>
              </w:rPr>
            </w:pPr>
            <w:r w:rsidRPr="003A43C7">
              <w:rPr>
                <w:sz w:val="20"/>
                <w:szCs w:val="20"/>
                <w:lang w:eastAsia="pl-PL"/>
              </w:rPr>
              <w:t xml:space="preserve"> </w:t>
            </w:r>
          </w:p>
          <w:p w14:paraId="712C3AC3" w14:textId="77777777" w:rsidR="003A43C7" w:rsidRPr="0066334A" w:rsidRDefault="003A43C7" w:rsidP="003A43C7">
            <w:pPr>
              <w:rPr>
                <w:b/>
                <w:sz w:val="20"/>
                <w:szCs w:val="20"/>
                <w:lang w:eastAsia="pl-PL"/>
              </w:rPr>
            </w:pPr>
            <w:r w:rsidRPr="0066334A">
              <w:rPr>
                <w:b/>
                <w:sz w:val="20"/>
                <w:szCs w:val="20"/>
                <w:lang w:eastAsia="pl-PL"/>
              </w:rPr>
              <w:t>Sposób naliczania:</w:t>
            </w:r>
          </w:p>
          <w:p w14:paraId="48D74100" w14:textId="77777777" w:rsidR="003A43C7" w:rsidRPr="0066334A" w:rsidRDefault="003A43C7" w:rsidP="003A43C7">
            <w:pPr>
              <w:rPr>
                <w:sz w:val="20"/>
                <w:szCs w:val="20"/>
                <w:lang w:eastAsia="pl-PL"/>
              </w:rPr>
            </w:pPr>
            <w:r w:rsidRPr="0066334A">
              <w:rPr>
                <w:sz w:val="20"/>
                <w:szCs w:val="20"/>
                <w:lang w:eastAsia="pl-PL"/>
              </w:rPr>
              <w:t>Miernik naliczany jest odrębnie dla każdej KWP/KSP według następującego wzoru:</w:t>
            </w:r>
          </w:p>
          <w:p w14:paraId="04E58814" w14:textId="6A0D3BA8" w:rsidR="003A43C7" w:rsidRPr="0066334A" w:rsidRDefault="00000000" w:rsidP="003A43C7">
            <w:pPr>
              <w:jc w:val="center"/>
              <w:rPr>
                <w:sz w:val="20"/>
                <w:szCs w:val="20"/>
                <w:lang w:eastAsia="pl-PL"/>
              </w:rPr>
            </w:pPr>
            <m:oMath>
              <m:f>
                <m:fPr>
                  <m:ctrlPr>
                    <w:rPr>
                      <w:rFonts w:ascii="Cambria Math" w:hAnsi="Cambria Math"/>
                      <w:i/>
                      <w:sz w:val="20"/>
                      <w:szCs w:val="20"/>
                      <w:lang w:eastAsia="pl-PL"/>
                    </w:rPr>
                  </m:ctrlPr>
                </m:fPr>
                <m:num>
                  <m:r>
                    <w:rPr>
                      <w:rFonts w:ascii="Cambria Math" w:hAnsi="Cambria Math"/>
                      <w:sz w:val="20"/>
                      <w:szCs w:val="20"/>
                      <w:lang w:eastAsia="pl-PL"/>
                    </w:rPr>
                    <m:t>a</m:t>
                  </m:r>
                </m:num>
                <m:den>
                  <m:r>
                    <w:rPr>
                      <w:rFonts w:ascii="Cambria Math" w:hAnsi="Cambria Math"/>
                      <w:sz w:val="20"/>
                      <w:szCs w:val="20"/>
                      <w:lang w:eastAsia="pl-PL"/>
                    </w:rPr>
                    <m:t>b</m:t>
                  </m:r>
                </m:den>
              </m:f>
            </m:oMath>
            <w:r w:rsidR="003A43C7" w:rsidRPr="0066334A">
              <w:rPr>
                <w:sz w:val="20"/>
                <w:szCs w:val="20"/>
                <w:lang w:eastAsia="pl-PL"/>
              </w:rPr>
              <w:t>*100% = efekt %</w:t>
            </w:r>
          </w:p>
          <w:p w14:paraId="74A20A08" w14:textId="77777777" w:rsidR="003A43C7" w:rsidRPr="0066334A" w:rsidRDefault="003A43C7" w:rsidP="003A43C7">
            <w:pPr>
              <w:rPr>
                <w:sz w:val="20"/>
                <w:szCs w:val="20"/>
                <w:lang w:eastAsia="pl-PL"/>
              </w:rPr>
            </w:pPr>
            <w:r w:rsidRPr="0066334A">
              <w:rPr>
                <w:sz w:val="20"/>
                <w:szCs w:val="20"/>
                <w:lang w:eastAsia="pl-PL"/>
              </w:rPr>
              <w:t>a – liczba remontów zrealizowanych</w:t>
            </w:r>
          </w:p>
          <w:p w14:paraId="0767B98A" w14:textId="77777777" w:rsidR="003A43C7" w:rsidRDefault="003A43C7" w:rsidP="003A43C7">
            <w:pPr>
              <w:rPr>
                <w:sz w:val="20"/>
                <w:szCs w:val="20"/>
                <w:lang w:eastAsia="pl-PL"/>
              </w:rPr>
            </w:pPr>
            <w:r w:rsidRPr="0066334A">
              <w:rPr>
                <w:sz w:val="20"/>
                <w:szCs w:val="20"/>
                <w:lang w:eastAsia="pl-PL"/>
              </w:rPr>
              <w:t>b – liczba remontów zaplanowanych</w:t>
            </w:r>
          </w:p>
          <w:p w14:paraId="31459483" w14:textId="77777777" w:rsidR="003A43C7" w:rsidRPr="0066334A" w:rsidRDefault="003A43C7" w:rsidP="003A43C7">
            <w:pPr>
              <w:rPr>
                <w:sz w:val="20"/>
                <w:szCs w:val="20"/>
                <w:lang w:eastAsia="pl-PL"/>
              </w:rPr>
            </w:pPr>
          </w:p>
          <w:p w14:paraId="555F33F7" w14:textId="77777777" w:rsidR="003A43C7" w:rsidRPr="0066334A" w:rsidRDefault="003A43C7" w:rsidP="003A43C7">
            <w:pPr>
              <w:rPr>
                <w:b/>
                <w:sz w:val="20"/>
                <w:szCs w:val="20"/>
                <w:lang w:eastAsia="pl-PL"/>
              </w:rPr>
            </w:pPr>
            <w:r w:rsidRPr="0066334A">
              <w:rPr>
                <w:b/>
                <w:sz w:val="20"/>
                <w:szCs w:val="20"/>
                <w:lang w:eastAsia="pl-PL"/>
              </w:rPr>
              <w:t>Sposób naliczania wartości oczekiwanej:</w:t>
            </w:r>
          </w:p>
          <w:p w14:paraId="4059646C" w14:textId="77777777" w:rsidR="003A43C7" w:rsidRPr="0066334A" w:rsidRDefault="003A43C7" w:rsidP="003A43C7">
            <w:pPr>
              <w:rPr>
                <w:sz w:val="20"/>
                <w:szCs w:val="20"/>
                <w:lang w:eastAsia="pl-PL"/>
              </w:rPr>
            </w:pPr>
            <w:r w:rsidRPr="0066334A">
              <w:rPr>
                <w:sz w:val="20"/>
                <w:szCs w:val="20"/>
                <w:lang w:eastAsia="pl-PL"/>
              </w:rPr>
              <w:t>Wartość oczekiwana dla każdej jednostki określona zostanie po zatwierdzeniu ustawy budżetowej oraz planu remontowego na dany rok.</w:t>
            </w:r>
          </w:p>
          <w:p w14:paraId="406E46F8" w14:textId="77777777" w:rsidR="003A43C7" w:rsidRPr="0066334A" w:rsidRDefault="003A43C7" w:rsidP="003A43C7">
            <w:pPr>
              <w:rPr>
                <w:sz w:val="20"/>
                <w:szCs w:val="20"/>
                <w:lang w:eastAsia="pl-PL"/>
              </w:rPr>
            </w:pPr>
          </w:p>
          <w:p w14:paraId="61A579B9" w14:textId="77777777" w:rsidR="003A43C7" w:rsidRPr="0066334A" w:rsidRDefault="003A43C7" w:rsidP="003A43C7">
            <w:pPr>
              <w:rPr>
                <w:sz w:val="20"/>
                <w:szCs w:val="20"/>
                <w:lang w:eastAsia="pl-PL"/>
              </w:rPr>
            </w:pPr>
            <w:r w:rsidRPr="0066334A">
              <w:rPr>
                <w:b/>
                <w:sz w:val="20"/>
                <w:szCs w:val="20"/>
                <w:lang w:eastAsia="pl-PL"/>
              </w:rPr>
              <w:t>Źródło danych:</w:t>
            </w:r>
          </w:p>
          <w:p w14:paraId="14C284F9" w14:textId="77777777" w:rsidR="003A43C7" w:rsidRDefault="003A43C7" w:rsidP="003A43C7">
            <w:pPr>
              <w:rPr>
                <w:sz w:val="20"/>
                <w:szCs w:val="20"/>
                <w:lang w:eastAsia="pl-PL"/>
              </w:rPr>
            </w:pPr>
            <w:r w:rsidRPr="0066334A">
              <w:rPr>
                <w:sz w:val="20"/>
                <w:szCs w:val="20"/>
                <w:lang w:eastAsia="pl-PL"/>
              </w:rPr>
              <w:t>Plan remontowy na dany rok budżetowy oraz Sprawozdanie z działalności remontowej.</w:t>
            </w:r>
          </w:p>
          <w:p w14:paraId="0E3D0770" w14:textId="243BA20C" w:rsidR="003F6D16" w:rsidRPr="003A43C7" w:rsidRDefault="003F6D16" w:rsidP="003A43C7">
            <w:pPr>
              <w:rPr>
                <w:b/>
                <w:sz w:val="20"/>
                <w:szCs w:val="20"/>
                <w:lang w:eastAsia="pl-PL"/>
              </w:rPr>
            </w:pPr>
          </w:p>
        </w:tc>
        <w:tc>
          <w:tcPr>
            <w:tcW w:w="516" w:type="pct"/>
            <w:tcMar>
              <w:top w:w="57" w:type="dxa"/>
              <w:bottom w:w="57" w:type="dxa"/>
            </w:tcMar>
          </w:tcPr>
          <w:p w14:paraId="56530690" w14:textId="2D8C5E63" w:rsidR="00607262" w:rsidRPr="003A43C7" w:rsidRDefault="00607262" w:rsidP="00D26E70">
            <w:pPr>
              <w:jc w:val="both"/>
              <w:rPr>
                <w:sz w:val="20"/>
                <w:szCs w:val="20"/>
                <w:lang w:eastAsia="pl-PL"/>
              </w:rPr>
            </w:pPr>
            <w:r w:rsidRPr="003A43C7">
              <w:rPr>
                <w:sz w:val="20"/>
                <w:szCs w:val="20"/>
                <w:lang w:eastAsia="pl-PL"/>
              </w:rPr>
              <w:t xml:space="preserve">Miernik </w:t>
            </w:r>
            <w:r w:rsidR="003A43C7">
              <w:rPr>
                <w:sz w:val="20"/>
                <w:szCs w:val="20"/>
                <w:lang w:eastAsia="pl-PL"/>
              </w:rPr>
              <w:t>22</w:t>
            </w:r>
          </w:p>
        </w:tc>
        <w:tc>
          <w:tcPr>
            <w:tcW w:w="609" w:type="pct"/>
          </w:tcPr>
          <w:p w14:paraId="4A2FA8F7" w14:textId="77777777" w:rsidR="00607262" w:rsidRPr="003A43C7" w:rsidRDefault="00607262" w:rsidP="00D26E70">
            <w:pPr>
              <w:jc w:val="both"/>
              <w:rPr>
                <w:sz w:val="20"/>
                <w:szCs w:val="20"/>
                <w:lang w:eastAsia="pl-PL"/>
              </w:rPr>
            </w:pPr>
            <w:r w:rsidRPr="003A43C7">
              <w:rPr>
                <w:sz w:val="20"/>
                <w:szCs w:val="20"/>
                <w:lang w:eastAsia="pl-PL"/>
              </w:rPr>
              <w:t>Wydział Inwestycji i Remontów KWP w Lublinie</w:t>
            </w:r>
          </w:p>
        </w:tc>
      </w:tr>
      <w:tr w:rsidR="003A43C7" w:rsidRPr="003A43C7" w14:paraId="6DD07D10" w14:textId="77777777" w:rsidTr="00D26E70">
        <w:trPr>
          <w:trHeight w:val="774"/>
          <w:jc w:val="center"/>
        </w:trPr>
        <w:tc>
          <w:tcPr>
            <w:tcW w:w="648" w:type="pct"/>
            <w:tcBorders>
              <w:top w:val="nil"/>
              <w:bottom w:val="single" w:sz="4" w:space="0" w:color="auto"/>
            </w:tcBorders>
            <w:tcMar>
              <w:top w:w="57" w:type="dxa"/>
              <w:bottom w:w="57" w:type="dxa"/>
            </w:tcMar>
          </w:tcPr>
          <w:p w14:paraId="28A0ADCD" w14:textId="77777777" w:rsidR="00607262" w:rsidRPr="003A43C7" w:rsidRDefault="00607262" w:rsidP="00D26E70">
            <w:pPr>
              <w:rPr>
                <w:sz w:val="20"/>
                <w:szCs w:val="20"/>
              </w:rPr>
            </w:pPr>
          </w:p>
        </w:tc>
        <w:tc>
          <w:tcPr>
            <w:tcW w:w="620" w:type="pct"/>
            <w:vMerge/>
            <w:tcBorders>
              <w:bottom w:val="single" w:sz="4" w:space="0" w:color="auto"/>
            </w:tcBorders>
            <w:tcMar>
              <w:top w:w="57" w:type="dxa"/>
              <w:bottom w:w="57" w:type="dxa"/>
            </w:tcMar>
          </w:tcPr>
          <w:p w14:paraId="37385309" w14:textId="77777777" w:rsidR="00607262" w:rsidRPr="003A43C7" w:rsidRDefault="00607262" w:rsidP="00D26E70">
            <w:pPr>
              <w:rPr>
                <w:sz w:val="20"/>
                <w:szCs w:val="20"/>
                <w:lang w:eastAsia="pl-PL"/>
              </w:rPr>
            </w:pPr>
          </w:p>
        </w:tc>
        <w:tc>
          <w:tcPr>
            <w:tcW w:w="736" w:type="pct"/>
            <w:tcBorders>
              <w:bottom w:val="single" w:sz="4" w:space="0" w:color="auto"/>
            </w:tcBorders>
            <w:tcMar>
              <w:top w:w="57" w:type="dxa"/>
              <w:bottom w:w="57" w:type="dxa"/>
            </w:tcMar>
          </w:tcPr>
          <w:p w14:paraId="06D657A4" w14:textId="5D716E86" w:rsidR="00607262" w:rsidRPr="003A43C7" w:rsidRDefault="008E16F8" w:rsidP="00D26E70">
            <w:pPr>
              <w:rPr>
                <w:sz w:val="20"/>
                <w:szCs w:val="20"/>
              </w:rPr>
            </w:pPr>
            <w:r w:rsidRPr="008E16F8">
              <w:rPr>
                <w:sz w:val="20"/>
                <w:szCs w:val="20"/>
              </w:rPr>
              <w:t>Optymalizacja i poprawa warunków lokalowych, stanu technicznego pomieszczeń służbowych oraz warunków pracy policjantów i pracowników Policji oraz obsługi interesantów poprzez realizację zaplanowanych i zatwierdzonych zadań inwestycyjnych i remontowych</w:t>
            </w:r>
          </w:p>
        </w:tc>
        <w:tc>
          <w:tcPr>
            <w:tcW w:w="1871" w:type="pct"/>
            <w:tcBorders>
              <w:bottom w:val="single" w:sz="4" w:space="0" w:color="auto"/>
            </w:tcBorders>
            <w:tcMar>
              <w:top w:w="57" w:type="dxa"/>
              <w:bottom w:w="57" w:type="dxa"/>
            </w:tcMar>
          </w:tcPr>
          <w:p w14:paraId="67ECDA1C" w14:textId="77777777" w:rsidR="00607262" w:rsidRPr="003A43C7" w:rsidRDefault="00607262" w:rsidP="00D26E70">
            <w:pPr>
              <w:rPr>
                <w:b/>
                <w:bCs/>
                <w:sz w:val="20"/>
                <w:szCs w:val="20"/>
              </w:rPr>
            </w:pPr>
            <w:r w:rsidRPr="003A43C7">
              <w:rPr>
                <w:b/>
                <w:bCs/>
                <w:sz w:val="20"/>
                <w:szCs w:val="20"/>
              </w:rPr>
              <w:t>Poziom zadowolenia z warunków lokalowych policjantów i pracowników Policji</w:t>
            </w:r>
          </w:p>
          <w:p w14:paraId="04785278" w14:textId="77777777" w:rsidR="00607262" w:rsidRPr="003A43C7" w:rsidRDefault="00607262" w:rsidP="00D26E70">
            <w:pPr>
              <w:rPr>
                <w:b/>
                <w:sz w:val="20"/>
                <w:szCs w:val="20"/>
              </w:rPr>
            </w:pPr>
          </w:p>
          <w:p w14:paraId="20348814" w14:textId="77777777" w:rsidR="003A43C7" w:rsidRPr="003A43C7" w:rsidRDefault="003A43C7" w:rsidP="003A43C7">
            <w:pPr>
              <w:rPr>
                <w:b/>
                <w:sz w:val="20"/>
                <w:szCs w:val="20"/>
              </w:rPr>
            </w:pPr>
            <w:r w:rsidRPr="003A43C7">
              <w:rPr>
                <w:b/>
                <w:sz w:val="20"/>
                <w:szCs w:val="20"/>
              </w:rPr>
              <w:t>Sposób naliczania:</w:t>
            </w:r>
          </w:p>
          <w:p w14:paraId="1A5536C4" w14:textId="77777777" w:rsidR="003A43C7" w:rsidRPr="003A43C7" w:rsidRDefault="003A43C7" w:rsidP="003A43C7">
            <w:pPr>
              <w:rPr>
                <w:sz w:val="20"/>
                <w:szCs w:val="20"/>
              </w:rPr>
            </w:pPr>
            <w:r w:rsidRPr="003A43C7">
              <w:rPr>
                <w:sz w:val="20"/>
                <w:szCs w:val="20"/>
              </w:rPr>
              <w:t xml:space="preserve">Dane do miernika pochodzą z badania opinii - </w:t>
            </w:r>
            <w:r w:rsidRPr="003A43C7">
              <w:rPr>
                <w:i/>
                <w:sz w:val="20"/>
                <w:szCs w:val="20"/>
              </w:rPr>
              <w:t>Satysfakcja z pracy policjantów i pracowników Policji</w:t>
            </w:r>
            <w:r w:rsidRPr="003A43C7">
              <w:rPr>
                <w:sz w:val="20"/>
                <w:szCs w:val="20"/>
              </w:rPr>
              <w:t>, pytanie „</w:t>
            </w:r>
            <w:r w:rsidRPr="003A43C7">
              <w:rPr>
                <w:i/>
                <w:sz w:val="20"/>
                <w:szCs w:val="20"/>
              </w:rPr>
              <w:t>Jak ocenia Pan (i) niżej wymienione warunki pracy</w:t>
            </w:r>
            <w:r w:rsidRPr="003A43C7">
              <w:rPr>
                <w:sz w:val="20"/>
                <w:szCs w:val="20"/>
              </w:rPr>
              <w:t xml:space="preserve">?”. Jest to pytanie </w:t>
            </w:r>
            <w:proofErr w:type="spellStart"/>
            <w:r w:rsidRPr="003A43C7">
              <w:rPr>
                <w:sz w:val="20"/>
                <w:szCs w:val="20"/>
              </w:rPr>
              <w:t>wieloitemowe</w:t>
            </w:r>
            <w:proofErr w:type="spellEnd"/>
            <w:r w:rsidRPr="003A43C7">
              <w:rPr>
                <w:sz w:val="20"/>
                <w:szCs w:val="20"/>
              </w:rPr>
              <w:t>, gdzie respondenci oceniają kilka obszarów związanych z warunkami pracy.</w:t>
            </w:r>
          </w:p>
          <w:p w14:paraId="5222CC54" w14:textId="77777777" w:rsidR="003A43C7" w:rsidRPr="003A43C7" w:rsidRDefault="003A43C7" w:rsidP="003A43C7">
            <w:pPr>
              <w:rPr>
                <w:sz w:val="20"/>
                <w:szCs w:val="20"/>
              </w:rPr>
            </w:pPr>
            <w:r w:rsidRPr="003A43C7">
              <w:rPr>
                <w:sz w:val="20"/>
                <w:szCs w:val="20"/>
              </w:rPr>
              <w:t>Na potrzeby obliczania miernika istotne są wskazania na odpowiedź: warunki lokalowe (oceny 3, 4 i 5).</w:t>
            </w:r>
          </w:p>
          <w:p w14:paraId="1C05852A" w14:textId="77777777" w:rsidR="003A43C7" w:rsidRPr="003A43C7" w:rsidRDefault="003A43C7" w:rsidP="003A43C7">
            <w:pPr>
              <w:rPr>
                <w:sz w:val="20"/>
                <w:szCs w:val="20"/>
              </w:rPr>
            </w:pPr>
          </w:p>
          <w:p w14:paraId="1AD25D26" w14:textId="77777777" w:rsidR="003A43C7" w:rsidRPr="003A43C7" w:rsidRDefault="003A43C7" w:rsidP="003A43C7">
            <w:pPr>
              <w:rPr>
                <w:sz w:val="20"/>
                <w:szCs w:val="20"/>
              </w:rPr>
            </w:pPr>
            <w:r w:rsidRPr="003A43C7">
              <w:rPr>
                <w:b/>
                <w:sz w:val="20"/>
                <w:szCs w:val="20"/>
              </w:rPr>
              <w:t>Sposób naliczania wartości oczekiwanej:</w:t>
            </w:r>
          </w:p>
          <w:p w14:paraId="134C39D3" w14:textId="77777777" w:rsidR="003A43C7" w:rsidRPr="003A43C7" w:rsidRDefault="003A43C7" w:rsidP="003A43C7">
            <w:pPr>
              <w:rPr>
                <w:sz w:val="20"/>
                <w:szCs w:val="20"/>
              </w:rPr>
            </w:pPr>
            <w:r w:rsidRPr="003A43C7">
              <w:rPr>
                <w:sz w:val="20"/>
                <w:szCs w:val="20"/>
              </w:rPr>
              <w:t xml:space="preserve">Wartość oczekiwana naliczana odrębnie dla każdej KWP/KSP. </w:t>
            </w:r>
          </w:p>
          <w:p w14:paraId="6E52FDE9" w14:textId="77777777" w:rsidR="003A43C7" w:rsidRPr="003A43C7" w:rsidRDefault="003A43C7" w:rsidP="003A43C7">
            <w:pPr>
              <w:rPr>
                <w:sz w:val="20"/>
                <w:szCs w:val="20"/>
              </w:rPr>
            </w:pPr>
            <w:r w:rsidRPr="003A43C7">
              <w:rPr>
                <w:sz w:val="20"/>
                <w:szCs w:val="20"/>
              </w:rPr>
              <w:t xml:space="preserve">Wartości oczekiwane będą obliczane na podstawie średniej arytmetycznej z trzech ostatnich edycji badania. </w:t>
            </w:r>
          </w:p>
          <w:p w14:paraId="00E3BE92" w14:textId="77777777" w:rsidR="003A43C7" w:rsidRPr="003A43C7" w:rsidRDefault="003A43C7" w:rsidP="003A43C7">
            <w:pPr>
              <w:rPr>
                <w:sz w:val="20"/>
                <w:szCs w:val="20"/>
              </w:rPr>
            </w:pPr>
            <w:r w:rsidRPr="003A43C7">
              <w:rPr>
                <w:sz w:val="20"/>
                <w:szCs w:val="20"/>
              </w:rPr>
              <w:t>Średni wynik dla Polski pozwoli na określenie trzech grup jednostek:</w:t>
            </w:r>
          </w:p>
          <w:p w14:paraId="3C12A24F" w14:textId="77777777" w:rsidR="003A43C7" w:rsidRPr="003A43C7" w:rsidRDefault="003A43C7" w:rsidP="003A43C7">
            <w:pPr>
              <w:numPr>
                <w:ilvl w:val="0"/>
                <w:numId w:val="27"/>
              </w:numPr>
              <w:rPr>
                <w:bCs/>
                <w:sz w:val="20"/>
                <w:szCs w:val="20"/>
              </w:rPr>
            </w:pPr>
            <w:r w:rsidRPr="003A43C7">
              <w:rPr>
                <w:bCs/>
                <w:sz w:val="20"/>
                <w:szCs w:val="20"/>
              </w:rPr>
              <w:t xml:space="preserve">tych, które znalazły się o 0,5 </w:t>
            </w:r>
            <w:proofErr w:type="spellStart"/>
            <w:r w:rsidRPr="003A43C7">
              <w:rPr>
                <w:bCs/>
                <w:sz w:val="20"/>
                <w:szCs w:val="20"/>
              </w:rPr>
              <w:t>p.p</w:t>
            </w:r>
            <w:proofErr w:type="spellEnd"/>
            <w:r w:rsidRPr="003A43C7">
              <w:rPr>
                <w:bCs/>
                <w:sz w:val="20"/>
                <w:szCs w:val="20"/>
              </w:rPr>
              <w:t>. powyżej średniej krajowej i będą miały za zadanie co najmniej utrzymać uzyskaną wartość,</w:t>
            </w:r>
          </w:p>
          <w:p w14:paraId="31E97E2D" w14:textId="77777777" w:rsidR="003A43C7" w:rsidRPr="003A43C7" w:rsidRDefault="003A43C7" w:rsidP="003A43C7">
            <w:pPr>
              <w:numPr>
                <w:ilvl w:val="0"/>
                <w:numId w:val="27"/>
              </w:numPr>
              <w:rPr>
                <w:bCs/>
                <w:sz w:val="20"/>
                <w:szCs w:val="20"/>
              </w:rPr>
            </w:pPr>
            <w:r w:rsidRPr="003A43C7">
              <w:rPr>
                <w:bCs/>
                <w:sz w:val="20"/>
                <w:szCs w:val="20"/>
              </w:rPr>
              <w:t xml:space="preserve">tych, które osiągnęły średnią krajową lub ich wynik oscyluje 0,5 </w:t>
            </w:r>
            <w:proofErr w:type="spellStart"/>
            <w:r w:rsidRPr="003A43C7">
              <w:rPr>
                <w:bCs/>
                <w:sz w:val="20"/>
                <w:szCs w:val="20"/>
              </w:rPr>
              <w:t>p.p</w:t>
            </w:r>
            <w:proofErr w:type="spellEnd"/>
            <w:r w:rsidRPr="003A43C7">
              <w:rPr>
                <w:bCs/>
                <w:sz w:val="20"/>
                <w:szCs w:val="20"/>
              </w:rPr>
              <w:t xml:space="preserve">. wokół średniej i będą miały za zadanie zwiększenie wyniku o co najmniej 0,5 </w:t>
            </w:r>
            <w:proofErr w:type="spellStart"/>
            <w:r w:rsidRPr="003A43C7">
              <w:rPr>
                <w:bCs/>
                <w:sz w:val="20"/>
                <w:szCs w:val="20"/>
              </w:rPr>
              <w:t>p.p</w:t>
            </w:r>
            <w:proofErr w:type="spellEnd"/>
            <w:r w:rsidRPr="003A43C7">
              <w:rPr>
                <w:bCs/>
                <w:sz w:val="20"/>
                <w:szCs w:val="20"/>
              </w:rPr>
              <w:t>.,</w:t>
            </w:r>
          </w:p>
          <w:p w14:paraId="659A629B" w14:textId="77777777" w:rsidR="003A43C7" w:rsidRPr="003A43C7" w:rsidRDefault="003A43C7" w:rsidP="003A43C7">
            <w:pPr>
              <w:numPr>
                <w:ilvl w:val="0"/>
                <w:numId w:val="27"/>
              </w:numPr>
              <w:rPr>
                <w:bCs/>
                <w:sz w:val="20"/>
                <w:szCs w:val="20"/>
              </w:rPr>
            </w:pPr>
            <w:r w:rsidRPr="003A43C7">
              <w:rPr>
                <w:bCs/>
                <w:sz w:val="20"/>
                <w:szCs w:val="20"/>
              </w:rPr>
              <w:t xml:space="preserve">tych, które znalazły się o 0,5 </w:t>
            </w:r>
            <w:proofErr w:type="spellStart"/>
            <w:r w:rsidRPr="003A43C7">
              <w:rPr>
                <w:bCs/>
                <w:sz w:val="20"/>
                <w:szCs w:val="20"/>
              </w:rPr>
              <w:t>p.p</w:t>
            </w:r>
            <w:proofErr w:type="spellEnd"/>
            <w:r w:rsidRPr="003A43C7">
              <w:rPr>
                <w:bCs/>
                <w:sz w:val="20"/>
                <w:szCs w:val="20"/>
              </w:rPr>
              <w:t>. poniżej średniej krajowej i będą miały za zadanie zwiększenie wyniku o co najmniej 1 </w:t>
            </w:r>
            <w:proofErr w:type="spellStart"/>
            <w:r w:rsidRPr="003A43C7">
              <w:rPr>
                <w:bCs/>
                <w:sz w:val="20"/>
                <w:szCs w:val="20"/>
              </w:rPr>
              <w:t>p.p</w:t>
            </w:r>
            <w:proofErr w:type="spellEnd"/>
            <w:r w:rsidRPr="003A43C7">
              <w:rPr>
                <w:bCs/>
                <w:sz w:val="20"/>
                <w:szCs w:val="20"/>
              </w:rPr>
              <w:t>.</w:t>
            </w:r>
          </w:p>
          <w:p w14:paraId="511A4E08" w14:textId="77777777" w:rsidR="003F6D16" w:rsidRDefault="003F6D16" w:rsidP="003A43C7">
            <w:pPr>
              <w:rPr>
                <w:b/>
                <w:sz w:val="20"/>
                <w:szCs w:val="20"/>
              </w:rPr>
            </w:pPr>
          </w:p>
          <w:p w14:paraId="6EC5C17A" w14:textId="0574136F" w:rsidR="003A43C7" w:rsidRPr="003A43C7" w:rsidRDefault="003A43C7" w:rsidP="003A43C7">
            <w:pPr>
              <w:rPr>
                <w:b/>
                <w:sz w:val="20"/>
                <w:szCs w:val="20"/>
              </w:rPr>
            </w:pPr>
            <w:r w:rsidRPr="003A43C7">
              <w:rPr>
                <w:b/>
                <w:sz w:val="20"/>
                <w:szCs w:val="20"/>
              </w:rPr>
              <w:t>Źródło danych:</w:t>
            </w:r>
          </w:p>
          <w:p w14:paraId="17008775" w14:textId="339C581D" w:rsidR="00607262" w:rsidRPr="003A43C7" w:rsidRDefault="003A43C7" w:rsidP="003A43C7">
            <w:pPr>
              <w:rPr>
                <w:sz w:val="20"/>
                <w:szCs w:val="20"/>
              </w:rPr>
            </w:pPr>
            <w:r w:rsidRPr="003A43C7">
              <w:rPr>
                <w:sz w:val="20"/>
                <w:szCs w:val="20"/>
              </w:rPr>
              <w:lastRenderedPageBreak/>
              <w:t xml:space="preserve">Badanie opinii - </w:t>
            </w:r>
            <w:r w:rsidRPr="003A43C7">
              <w:rPr>
                <w:i/>
                <w:sz w:val="20"/>
                <w:szCs w:val="20"/>
              </w:rPr>
              <w:t xml:space="preserve">Satysfakcja z pracy policjantów i pracowników Policji </w:t>
            </w:r>
            <w:r w:rsidRPr="003A43C7">
              <w:rPr>
                <w:sz w:val="20"/>
                <w:szCs w:val="20"/>
              </w:rPr>
              <w:t>realizowane przez Gabinet Komendanta Głównego Policji.</w:t>
            </w:r>
          </w:p>
          <w:p w14:paraId="22306E16" w14:textId="16C49207" w:rsidR="00607262" w:rsidRPr="003A43C7" w:rsidRDefault="00607262" w:rsidP="00D26E70">
            <w:pPr>
              <w:shd w:val="clear" w:color="auto" w:fill="FFFFFF"/>
              <w:rPr>
                <w:sz w:val="20"/>
                <w:szCs w:val="20"/>
              </w:rPr>
            </w:pPr>
          </w:p>
        </w:tc>
        <w:tc>
          <w:tcPr>
            <w:tcW w:w="516" w:type="pct"/>
            <w:tcBorders>
              <w:bottom w:val="single" w:sz="4" w:space="0" w:color="auto"/>
            </w:tcBorders>
            <w:tcMar>
              <w:top w:w="57" w:type="dxa"/>
              <w:bottom w:w="57" w:type="dxa"/>
            </w:tcMar>
          </w:tcPr>
          <w:p w14:paraId="36FC19CF" w14:textId="52C5186A" w:rsidR="00607262" w:rsidRPr="003A43C7" w:rsidRDefault="00607262" w:rsidP="00D26E70">
            <w:pPr>
              <w:rPr>
                <w:sz w:val="20"/>
                <w:szCs w:val="20"/>
              </w:rPr>
            </w:pPr>
            <w:r w:rsidRPr="003A43C7">
              <w:rPr>
                <w:sz w:val="20"/>
                <w:szCs w:val="20"/>
              </w:rPr>
              <w:lastRenderedPageBreak/>
              <w:t>Miernik 2</w:t>
            </w:r>
            <w:r w:rsidR="003A43C7">
              <w:rPr>
                <w:sz w:val="20"/>
                <w:szCs w:val="20"/>
              </w:rPr>
              <w:t>3</w:t>
            </w:r>
          </w:p>
        </w:tc>
        <w:tc>
          <w:tcPr>
            <w:tcW w:w="609" w:type="pct"/>
            <w:tcBorders>
              <w:bottom w:val="single" w:sz="4" w:space="0" w:color="auto"/>
            </w:tcBorders>
          </w:tcPr>
          <w:p w14:paraId="0076EF8C" w14:textId="77777777" w:rsidR="00607262" w:rsidRPr="003A43C7" w:rsidRDefault="00607262" w:rsidP="00D26E70">
            <w:pPr>
              <w:rPr>
                <w:sz w:val="20"/>
                <w:szCs w:val="20"/>
              </w:rPr>
            </w:pPr>
            <w:r w:rsidRPr="003A43C7">
              <w:rPr>
                <w:sz w:val="20"/>
                <w:szCs w:val="20"/>
              </w:rPr>
              <w:t>Wydział Inwestycji i Remontów KWP w Lublinie</w:t>
            </w:r>
          </w:p>
        </w:tc>
      </w:tr>
      <w:tr w:rsidR="006773B5" w:rsidRPr="003A43C7" w14:paraId="4DE09874" w14:textId="77777777" w:rsidTr="00D26E70">
        <w:trPr>
          <w:jc w:val="center"/>
        </w:trPr>
        <w:tc>
          <w:tcPr>
            <w:tcW w:w="648" w:type="pct"/>
            <w:tcBorders>
              <w:top w:val="single" w:sz="4" w:space="0" w:color="auto"/>
              <w:bottom w:val="single" w:sz="4" w:space="0" w:color="auto"/>
            </w:tcBorders>
            <w:tcMar>
              <w:top w:w="57" w:type="dxa"/>
              <w:bottom w:w="57" w:type="dxa"/>
            </w:tcMar>
          </w:tcPr>
          <w:p w14:paraId="725AB949" w14:textId="77777777" w:rsidR="00607262" w:rsidRPr="003A43C7" w:rsidRDefault="00607262" w:rsidP="00D26E70">
            <w:pPr>
              <w:rPr>
                <w:sz w:val="20"/>
                <w:szCs w:val="20"/>
              </w:rPr>
            </w:pPr>
          </w:p>
        </w:tc>
        <w:tc>
          <w:tcPr>
            <w:tcW w:w="620" w:type="pct"/>
            <w:vMerge/>
            <w:tcBorders>
              <w:top w:val="single" w:sz="4" w:space="0" w:color="auto"/>
              <w:bottom w:val="single" w:sz="4" w:space="0" w:color="auto"/>
            </w:tcBorders>
            <w:tcMar>
              <w:top w:w="57" w:type="dxa"/>
              <w:bottom w:w="57" w:type="dxa"/>
            </w:tcMar>
          </w:tcPr>
          <w:p w14:paraId="1D830F3F" w14:textId="77777777" w:rsidR="00607262" w:rsidRPr="003A43C7" w:rsidRDefault="00607262" w:rsidP="00D26E70">
            <w:pPr>
              <w:rPr>
                <w:sz w:val="20"/>
                <w:szCs w:val="20"/>
                <w:lang w:eastAsia="pl-PL"/>
              </w:rPr>
            </w:pPr>
          </w:p>
        </w:tc>
        <w:tc>
          <w:tcPr>
            <w:tcW w:w="736" w:type="pct"/>
            <w:tcBorders>
              <w:top w:val="single" w:sz="4" w:space="0" w:color="auto"/>
              <w:bottom w:val="single" w:sz="4" w:space="0" w:color="auto"/>
            </w:tcBorders>
            <w:tcMar>
              <w:top w:w="57" w:type="dxa"/>
              <w:bottom w:w="57" w:type="dxa"/>
            </w:tcMar>
          </w:tcPr>
          <w:p w14:paraId="15F80E12" w14:textId="77777777" w:rsidR="007D3A41" w:rsidRPr="007D3A41" w:rsidRDefault="007D3A41" w:rsidP="007D3A41">
            <w:pPr>
              <w:spacing w:after="200" w:line="276" w:lineRule="auto"/>
              <w:rPr>
                <w:lang w:eastAsia="zh-CN"/>
              </w:rPr>
            </w:pPr>
            <w:r w:rsidRPr="007D3A41">
              <w:rPr>
                <w:sz w:val="20"/>
                <w:szCs w:val="20"/>
                <w:lang w:eastAsia="zh-CN"/>
              </w:rPr>
              <w:t>Racjonalne gospodarowanie wyposażeniem kwaterunkowym (szafy, biurka, krzesła, itp.) oraz sprzętem biurowym (kserokopiarki, niszczarki dokumentów, kalkulatory, itp.)  - doposażenie stanowisk służby i pracy w ten sprzęt w ramach przyznanych środków finansowych na ten cel.</w:t>
            </w:r>
          </w:p>
          <w:p w14:paraId="68408CCC" w14:textId="77777777" w:rsidR="007D3A41" w:rsidRPr="007D3A41" w:rsidRDefault="007D3A41" w:rsidP="007D3A41">
            <w:pPr>
              <w:spacing w:after="200" w:line="276" w:lineRule="auto"/>
              <w:rPr>
                <w:lang w:eastAsia="zh-CN"/>
              </w:rPr>
            </w:pPr>
            <w:r w:rsidRPr="007D3A41">
              <w:rPr>
                <w:sz w:val="20"/>
                <w:szCs w:val="20"/>
                <w:lang w:eastAsia="zh-CN"/>
              </w:rPr>
              <w:t>Zapewnienie pełnego serwisu napraw i przeglądów sprzętu techniki biurowej.</w:t>
            </w:r>
          </w:p>
          <w:p w14:paraId="0F665A29" w14:textId="77777777" w:rsidR="007D3A41" w:rsidRPr="007D3A41" w:rsidRDefault="007D3A41" w:rsidP="007D3A41">
            <w:pPr>
              <w:autoSpaceDN w:val="0"/>
              <w:spacing w:after="200" w:line="276" w:lineRule="auto"/>
              <w:textAlignment w:val="baseline"/>
              <w:rPr>
                <w:sz w:val="20"/>
                <w:szCs w:val="18"/>
                <w:lang w:eastAsia="en-US"/>
              </w:rPr>
            </w:pPr>
            <w:r w:rsidRPr="007D3A41">
              <w:rPr>
                <w:sz w:val="20"/>
                <w:szCs w:val="20"/>
                <w:lang w:eastAsia="zh-CN"/>
              </w:rPr>
              <w:t xml:space="preserve">Nadzorowanie i przekazywanie </w:t>
            </w:r>
            <w:r w:rsidRPr="007D3A41">
              <w:rPr>
                <w:sz w:val="20"/>
                <w:szCs w:val="20"/>
                <w:lang w:eastAsia="zh-CN"/>
              </w:rPr>
              <w:lastRenderedPageBreak/>
              <w:t>pomiędzy komórkami i jednostkami organizacyjnymi Policji wyposażenia kwaterunkowego, zgłaszanego jako zbędny, celem dalszego wykorzystania.</w:t>
            </w:r>
          </w:p>
          <w:p w14:paraId="2703773D" w14:textId="77777777" w:rsidR="00607262" w:rsidRPr="003A43C7" w:rsidRDefault="00607262" w:rsidP="00D26E70">
            <w:pPr>
              <w:rPr>
                <w:sz w:val="20"/>
                <w:szCs w:val="20"/>
              </w:rPr>
            </w:pPr>
          </w:p>
          <w:p w14:paraId="4B022CB6" w14:textId="77777777" w:rsidR="00607262" w:rsidRPr="003A43C7" w:rsidRDefault="00607262" w:rsidP="00D26E70">
            <w:pPr>
              <w:rPr>
                <w:sz w:val="20"/>
                <w:szCs w:val="20"/>
              </w:rPr>
            </w:pPr>
          </w:p>
        </w:tc>
        <w:tc>
          <w:tcPr>
            <w:tcW w:w="1871" w:type="pct"/>
            <w:tcBorders>
              <w:top w:val="single" w:sz="4" w:space="0" w:color="auto"/>
              <w:bottom w:val="single" w:sz="4" w:space="0" w:color="auto"/>
            </w:tcBorders>
            <w:tcMar>
              <w:top w:w="57" w:type="dxa"/>
              <w:bottom w:w="57" w:type="dxa"/>
            </w:tcMar>
          </w:tcPr>
          <w:p w14:paraId="2D7A1BE2" w14:textId="77777777" w:rsidR="00607262" w:rsidRPr="003A43C7" w:rsidRDefault="00607262" w:rsidP="00D26E70">
            <w:pPr>
              <w:rPr>
                <w:b/>
                <w:bCs/>
                <w:sz w:val="20"/>
                <w:szCs w:val="20"/>
              </w:rPr>
            </w:pPr>
            <w:r w:rsidRPr="003A43C7">
              <w:rPr>
                <w:b/>
                <w:bCs/>
                <w:sz w:val="20"/>
                <w:szCs w:val="20"/>
              </w:rPr>
              <w:lastRenderedPageBreak/>
              <w:t>Poziom zadowolenia z wyposażenia stanowiska pracy policjantów i pracowników Policji</w:t>
            </w:r>
          </w:p>
          <w:p w14:paraId="408C77CE" w14:textId="77777777" w:rsidR="00607262" w:rsidRPr="003A43C7" w:rsidRDefault="00607262" w:rsidP="00D26E70">
            <w:pPr>
              <w:rPr>
                <w:b/>
                <w:sz w:val="20"/>
                <w:szCs w:val="20"/>
              </w:rPr>
            </w:pPr>
          </w:p>
          <w:p w14:paraId="203A21EA" w14:textId="77777777" w:rsidR="003A43C7" w:rsidRPr="003A43C7" w:rsidRDefault="003A43C7" w:rsidP="003A43C7">
            <w:pPr>
              <w:rPr>
                <w:b/>
                <w:sz w:val="20"/>
                <w:szCs w:val="20"/>
              </w:rPr>
            </w:pPr>
            <w:r w:rsidRPr="003A43C7">
              <w:rPr>
                <w:b/>
                <w:sz w:val="20"/>
                <w:szCs w:val="20"/>
              </w:rPr>
              <w:t>Sposób naliczania:</w:t>
            </w:r>
          </w:p>
          <w:p w14:paraId="7133E3F3" w14:textId="77777777" w:rsidR="003A43C7" w:rsidRPr="003A43C7" w:rsidRDefault="003A43C7" w:rsidP="003A43C7">
            <w:pPr>
              <w:rPr>
                <w:sz w:val="20"/>
                <w:szCs w:val="20"/>
              </w:rPr>
            </w:pPr>
            <w:r w:rsidRPr="003A43C7">
              <w:rPr>
                <w:sz w:val="20"/>
                <w:szCs w:val="20"/>
              </w:rPr>
              <w:t xml:space="preserve">Dane do miernika pochodzą z badania opinii - </w:t>
            </w:r>
            <w:r w:rsidRPr="003A43C7">
              <w:rPr>
                <w:i/>
                <w:sz w:val="20"/>
                <w:szCs w:val="20"/>
              </w:rPr>
              <w:t>Satysfakcja z pracy policjantów i pracowników Policji</w:t>
            </w:r>
            <w:r w:rsidRPr="003A43C7">
              <w:rPr>
                <w:sz w:val="20"/>
                <w:szCs w:val="20"/>
              </w:rPr>
              <w:t>, pytanie „</w:t>
            </w:r>
            <w:r w:rsidRPr="003A43C7">
              <w:rPr>
                <w:i/>
                <w:sz w:val="20"/>
                <w:szCs w:val="20"/>
              </w:rPr>
              <w:t>Jak ocenia Pan (i) niżej wymienione warunki pracy</w:t>
            </w:r>
            <w:r w:rsidRPr="003A43C7">
              <w:rPr>
                <w:sz w:val="20"/>
                <w:szCs w:val="20"/>
              </w:rPr>
              <w:t xml:space="preserve">?”. Jest to pytanie </w:t>
            </w:r>
            <w:proofErr w:type="spellStart"/>
            <w:r w:rsidRPr="003A43C7">
              <w:rPr>
                <w:sz w:val="20"/>
                <w:szCs w:val="20"/>
              </w:rPr>
              <w:t>wieloitemowe</w:t>
            </w:r>
            <w:proofErr w:type="spellEnd"/>
            <w:r w:rsidRPr="003A43C7">
              <w:rPr>
                <w:sz w:val="20"/>
                <w:szCs w:val="20"/>
              </w:rPr>
              <w:t>, gdzie respondenci oceniają kilka obszarów związanych z warunkami pracy. Na potrzeby obliczania miernika istotne są wskazania na odpowiedź: wyposażenie stanowiska pracy – z wyłączeniem sprzętu informatycznego i oprogramowania (oceny 3, 4 i 5).</w:t>
            </w:r>
          </w:p>
          <w:p w14:paraId="6EBCC83A" w14:textId="77777777" w:rsidR="003A43C7" w:rsidRPr="003A43C7" w:rsidRDefault="003A43C7" w:rsidP="003A43C7">
            <w:pPr>
              <w:rPr>
                <w:b/>
                <w:sz w:val="20"/>
                <w:szCs w:val="20"/>
              </w:rPr>
            </w:pPr>
          </w:p>
          <w:p w14:paraId="5B5A4916" w14:textId="77777777" w:rsidR="003A43C7" w:rsidRPr="003A43C7" w:rsidRDefault="003A43C7" w:rsidP="003A43C7">
            <w:pPr>
              <w:rPr>
                <w:b/>
                <w:sz w:val="20"/>
                <w:szCs w:val="20"/>
              </w:rPr>
            </w:pPr>
            <w:r w:rsidRPr="003A43C7">
              <w:rPr>
                <w:b/>
                <w:sz w:val="20"/>
                <w:szCs w:val="20"/>
              </w:rPr>
              <w:t>Sposób naliczania wartości oczekiwanej:</w:t>
            </w:r>
          </w:p>
          <w:p w14:paraId="31B2C01D" w14:textId="77777777" w:rsidR="003A43C7" w:rsidRPr="003A43C7" w:rsidRDefault="003A43C7" w:rsidP="003A43C7">
            <w:pPr>
              <w:rPr>
                <w:sz w:val="20"/>
                <w:szCs w:val="20"/>
              </w:rPr>
            </w:pPr>
            <w:r w:rsidRPr="003A43C7">
              <w:rPr>
                <w:sz w:val="20"/>
                <w:szCs w:val="20"/>
              </w:rPr>
              <w:t xml:space="preserve">Wartość oczekiwana naliczana odrębnie dla każdej KWP/KSP. Wartości oczekiwane będą obliczane na podstawie średniej arytmetycznej z trzech ostatnich edycji badania. </w:t>
            </w:r>
          </w:p>
          <w:p w14:paraId="3180DA53" w14:textId="77777777" w:rsidR="003A43C7" w:rsidRPr="003A43C7" w:rsidRDefault="003A43C7" w:rsidP="003A43C7">
            <w:pPr>
              <w:rPr>
                <w:sz w:val="20"/>
                <w:szCs w:val="20"/>
              </w:rPr>
            </w:pPr>
            <w:r w:rsidRPr="003A43C7">
              <w:rPr>
                <w:sz w:val="20"/>
                <w:szCs w:val="20"/>
              </w:rPr>
              <w:t>Średni wynik dla Polski pozwoli na określenie trzech grup jednostek:</w:t>
            </w:r>
          </w:p>
          <w:p w14:paraId="37446810" w14:textId="77777777" w:rsidR="003A43C7" w:rsidRPr="003A43C7" w:rsidRDefault="003A43C7" w:rsidP="003A43C7">
            <w:pPr>
              <w:numPr>
                <w:ilvl w:val="0"/>
                <w:numId w:val="27"/>
              </w:numPr>
              <w:rPr>
                <w:bCs/>
                <w:sz w:val="20"/>
                <w:szCs w:val="20"/>
              </w:rPr>
            </w:pPr>
            <w:r w:rsidRPr="003A43C7">
              <w:rPr>
                <w:bCs/>
                <w:sz w:val="20"/>
                <w:szCs w:val="20"/>
              </w:rPr>
              <w:t xml:space="preserve">tych, które znalazły się o 0,5 </w:t>
            </w:r>
            <w:proofErr w:type="spellStart"/>
            <w:r w:rsidRPr="003A43C7">
              <w:rPr>
                <w:bCs/>
                <w:sz w:val="20"/>
                <w:szCs w:val="20"/>
              </w:rPr>
              <w:t>p.p</w:t>
            </w:r>
            <w:proofErr w:type="spellEnd"/>
            <w:r w:rsidRPr="003A43C7">
              <w:rPr>
                <w:bCs/>
                <w:sz w:val="20"/>
                <w:szCs w:val="20"/>
              </w:rPr>
              <w:t>. powyżej średniej krajowej i będą miały za zadanie co najmniej utrzymać uzyskaną wartość,</w:t>
            </w:r>
          </w:p>
          <w:p w14:paraId="5658F358" w14:textId="77777777" w:rsidR="003A43C7" w:rsidRPr="003A43C7" w:rsidRDefault="003A43C7" w:rsidP="003A43C7">
            <w:pPr>
              <w:numPr>
                <w:ilvl w:val="0"/>
                <w:numId w:val="27"/>
              </w:numPr>
              <w:rPr>
                <w:bCs/>
                <w:sz w:val="20"/>
                <w:szCs w:val="20"/>
              </w:rPr>
            </w:pPr>
            <w:r w:rsidRPr="003A43C7">
              <w:rPr>
                <w:bCs/>
                <w:sz w:val="20"/>
                <w:szCs w:val="20"/>
              </w:rPr>
              <w:t xml:space="preserve">tych, które osiągnęły średnią krajową lub ich wynik oscyluje 0,5 </w:t>
            </w:r>
            <w:proofErr w:type="spellStart"/>
            <w:r w:rsidRPr="003A43C7">
              <w:rPr>
                <w:bCs/>
                <w:sz w:val="20"/>
                <w:szCs w:val="20"/>
              </w:rPr>
              <w:t>p.p</w:t>
            </w:r>
            <w:proofErr w:type="spellEnd"/>
            <w:r w:rsidRPr="003A43C7">
              <w:rPr>
                <w:bCs/>
                <w:sz w:val="20"/>
                <w:szCs w:val="20"/>
              </w:rPr>
              <w:t xml:space="preserve">. wokół średniej i będą miały za zadanie zwiększenie wyniku o co najmniej 0,5 </w:t>
            </w:r>
            <w:proofErr w:type="spellStart"/>
            <w:r w:rsidRPr="003A43C7">
              <w:rPr>
                <w:bCs/>
                <w:sz w:val="20"/>
                <w:szCs w:val="20"/>
              </w:rPr>
              <w:t>p.p</w:t>
            </w:r>
            <w:proofErr w:type="spellEnd"/>
            <w:r w:rsidRPr="003A43C7">
              <w:rPr>
                <w:bCs/>
                <w:sz w:val="20"/>
                <w:szCs w:val="20"/>
              </w:rPr>
              <w:t>.,</w:t>
            </w:r>
          </w:p>
          <w:p w14:paraId="2D7C6663" w14:textId="77777777" w:rsidR="003A43C7" w:rsidRPr="003A43C7" w:rsidRDefault="003A43C7" w:rsidP="003A43C7">
            <w:pPr>
              <w:numPr>
                <w:ilvl w:val="0"/>
                <w:numId w:val="27"/>
              </w:numPr>
              <w:rPr>
                <w:bCs/>
                <w:sz w:val="20"/>
                <w:szCs w:val="20"/>
              </w:rPr>
            </w:pPr>
            <w:r w:rsidRPr="003A43C7">
              <w:rPr>
                <w:bCs/>
                <w:sz w:val="20"/>
                <w:szCs w:val="20"/>
              </w:rPr>
              <w:lastRenderedPageBreak/>
              <w:t xml:space="preserve">tych, które znalazły się o 0,5 </w:t>
            </w:r>
            <w:proofErr w:type="spellStart"/>
            <w:r w:rsidRPr="003A43C7">
              <w:rPr>
                <w:bCs/>
                <w:sz w:val="20"/>
                <w:szCs w:val="20"/>
              </w:rPr>
              <w:t>p.p</w:t>
            </w:r>
            <w:proofErr w:type="spellEnd"/>
            <w:r w:rsidRPr="003A43C7">
              <w:rPr>
                <w:bCs/>
                <w:sz w:val="20"/>
                <w:szCs w:val="20"/>
              </w:rPr>
              <w:t>. poniżej średniej krajowej i będą miały za zadanie zwiększenie wyniku o co najmniej 1 </w:t>
            </w:r>
            <w:proofErr w:type="spellStart"/>
            <w:r w:rsidRPr="003A43C7">
              <w:rPr>
                <w:bCs/>
                <w:sz w:val="20"/>
                <w:szCs w:val="20"/>
              </w:rPr>
              <w:t>p.p</w:t>
            </w:r>
            <w:proofErr w:type="spellEnd"/>
            <w:r w:rsidRPr="003A43C7">
              <w:rPr>
                <w:bCs/>
                <w:sz w:val="20"/>
                <w:szCs w:val="20"/>
              </w:rPr>
              <w:t>.</w:t>
            </w:r>
          </w:p>
          <w:p w14:paraId="1870C1A1" w14:textId="77777777" w:rsidR="003A43C7" w:rsidRPr="003A43C7" w:rsidRDefault="003A43C7" w:rsidP="003A43C7">
            <w:pPr>
              <w:rPr>
                <w:sz w:val="20"/>
                <w:szCs w:val="20"/>
              </w:rPr>
            </w:pPr>
          </w:p>
          <w:p w14:paraId="38C0F2EA" w14:textId="77777777" w:rsidR="003A43C7" w:rsidRPr="003A43C7" w:rsidRDefault="003A43C7" w:rsidP="003A43C7">
            <w:pPr>
              <w:rPr>
                <w:b/>
                <w:sz w:val="20"/>
                <w:szCs w:val="20"/>
              </w:rPr>
            </w:pPr>
            <w:r w:rsidRPr="003A43C7">
              <w:rPr>
                <w:b/>
                <w:sz w:val="20"/>
                <w:szCs w:val="20"/>
              </w:rPr>
              <w:t>Źródło danych:</w:t>
            </w:r>
          </w:p>
          <w:p w14:paraId="3BF7EE67" w14:textId="5D33C20A" w:rsidR="00607262" w:rsidRPr="003A43C7" w:rsidRDefault="003A43C7" w:rsidP="003A43C7">
            <w:pPr>
              <w:rPr>
                <w:sz w:val="20"/>
                <w:szCs w:val="20"/>
              </w:rPr>
            </w:pPr>
            <w:r w:rsidRPr="003A43C7">
              <w:rPr>
                <w:sz w:val="20"/>
                <w:szCs w:val="20"/>
              </w:rPr>
              <w:t xml:space="preserve">Badanie opinii - </w:t>
            </w:r>
            <w:r w:rsidRPr="003A43C7">
              <w:rPr>
                <w:i/>
                <w:sz w:val="20"/>
                <w:szCs w:val="20"/>
              </w:rPr>
              <w:t xml:space="preserve">Satysfakcja z pracy policjantów i pracowników Policji </w:t>
            </w:r>
            <w:r w:rsidRPr="003A43C7">
              <w:rPr>
                <w:sz w:val="20"/>
                <w:szCs w:val="20"/>
              </w:rPr>
              <w:t>realizowane przez Gabinet Komendanta Głównego Policji.</w:t>
            </w:r>
          </w:p>
        </w:tc>
        <w:tc>
          <w:tcPr>
            <w:tcW w:w="516" w:type="pct"/>
            <w:tcBorders>
              <w:top w:val="single" w:sz="4" w:space="0" w:color="auto"/>
              <w:bottom w:val="single" w:sz="4" w:space="0" w:color="auto"/>
            </w:tcBorders>
            <w:tcMar>
              <w:top w:w="57" w:type="dxa"/>
              <w:bottom w:w="57" w:type="dxa"/>
            </w:tcMar>
          </w:tcPr>
          <w:p w14:paraId="3181BE19" w14:textId="5DF9BE5F" w:rsidR="00607262" w:rsidRPr="003A43C7" w:rsidRDefault="00607262" w:rsidP="00D26E70">
            <w:pPr>
              <w:rPr>
                <w:sz w:val="20"/>
                <w:szCs w:val="20"/>
              </w:rPr>
            </w:pPr>
            <w:r w:rsidRPr="003A43C7">
              <w:rPr>
                <w:sz w:val="20"/>
                <w:szCs w:val="20"/>
              </w:rPr>
              <w:lastRenderedPageBreak/>
              <w:t xml:space="preserve">Miernik </w:t>
            </w:r>
            <w:r w:rsidR="003A43C7">
              <w:rPr>
                <w:sz w:val="20"/>
                <w:szCs w:val="20"/>
              </w:rPr>
              <w:t>24</w:t>
            </w:r>
          </w:p>
        </w:tc>
        <w:tc>
          <w:tcPr>
            <w:tcW w:w="609" w:type="pct"/>
            <w:tcBorders>
              <w:top w:val="single" w:sz="4" w:space="0" w:color="auto"/>
              <w:bottom w:val="single" w:sz="4" w:space="0" w:color="auto"/>
            </w:tcBorders>
          </w:tcPr>
          <w:p w14:paraId="59668A9D" w14:textId="77777777" w:rsidR="00607262" w:rsidRPr="003A43C7" w:rsidRDefault="00607262" w:rsidP="00D26E70">
            <w:pPr>
              <w:rPr>
                <w:sz w:val="20"/>
                <w:szCs w:val="20"/>
              </w:rPr>
            </w:pPr>
            <w:r w:rsidRPr="003A43C7">
              <w:rPr>
                <w:sz w:val="20"/>
                <w:szCs w:val="20"/>
              </w:rPr>
              <w:t>Wydział Zaopatrzenia KWP w Lublinie</w:t>
            </w:r>
          </w:p>
        </w:tc>
      </w:tr>
    </w:tbl>
    <w:p w14:paraId="3C4577CD" w14:textId="77777777" w:rsidR="00607262" w:rsidRPr="003A43C7" w:rsidRDefault="00607262" w:rsidP="00607262"/>
    <w:p w14:paraId="5011CF42" w14:textId="77777777" w:rsidR="00607262" w:rsidRPr="003A43C7" w:rsidRDefault="00607262" w:rsidP="00607262"/>
    <w:p w14:paraId="5649045F" w14:textId="77777777" w:rsidR="00607262" w:rsidRPr="003A43C7" w:rsidRDefault="00607262" w:rsidP="00B852DB">
      <w:pPr>
        <w:jc w:val="right"/>
      </w:pPr>
      <w:r w:rsidRPr="003A43C7">
        <w:tab/>
      </w:r>
      <w:r w:rsidRPr="003A43C7">
        <w:tab/>
      </w:r>
      <w:r w:rsidRPr="003A43C7">
        <w:tab/>
      </w:r>
      <w:r w:rsidRPr="003A43C7">
        <w:tab/>
      </w:r>
      <w:r w:rsidRPr="003A43C7">
        <w:tab/>
      </w:r>
      <w:r w:rsidRPr="003A43C7">
        <w:tab/>
      </w:r>
      <w:r w:rsidRPr="003A43C7">
        <w:tab/>
      </w:r>
      <w:r w:rsidRPr="003A43C7">
        <w:tab/>
      </w:r>
      <w:r w:rsidRPr="003A43C7">
        <w:tab/>
      </w:r>
      <w:r w:rsidRPr="003A43C7">
        <w:tab/>
      </w:r>
      <w:r w:rsidRPr="003A43C7">
        <w:tab/>
      </w:r>
      <w:r w:rsidRPr="003A43C7">
        <w:tab/>
      </w:r>
      <w:r w:rsidRPr="003A43C7">
        <w:tab/>
      </w:r>
      <w:r w:rsidRPr="003A43C7">
        <w:tab/>
      </w:r>
    </w:p>
    <w:p w14:paraId="444E5D20" w14:textId="1A40BCEB" w:rsidR="00B852DB" w:rsidRDefault="00607262" w:rsidP="00B852DB">
      <w:pPr>
        <w:jc w:val="right"/>
      </w:pPr>
      <w:r w:rsidRPr="003A43C7">
        <w:t xml:space="preserve">                                                                                          </w:t>
      </w:r>
      <w:r w:rsidRPr="003A43C7">
        <w:tab/>
      </w:r>
      <w:r w:rsidRPr="003A43C7">
        <w:tab/>
      </w:r>
      <w:r w:rsidRPr="003A43C7">
        <w:tab/>
      </w:r>
      <w:r w:rsidRPr="003A43C7">
        <w:tab/>
      </w:r>
      <w:r w:rsidRPr="003A43C7">
        <w:tab/>
        <w:t xml:space="preserve">                             </w:t>
      </w:r>
      <w:proofErr w:type="spellStart"/>
      <w:r w:rsidR="00B852DB">
        <w:t>mł.insp</w:t>
      </w:r>
      <w:proofErr w:type="spellEnd"/>
      <w:r w:rsidR="00B852DB">
        <w:t>. Tomasz Gil</w:t>
      </w:r>
    </w:p>
    <w:p w14:paraId="48F5848E" w14:textId="77777777" w:rsidR="00B852DB" w:rsidRDefault="00B852DB" w:rsidP="00B852DB">
      <w:pPr>
        <w:jc w:val="right"/>
      </w:pPr>
      <w:r>
        <w:t xml:space="preserve">                                                                                                                                                   Komendant Wojewódzki Policji w Lublinie </w:t>
      </w:r>
    </w:p>
    <w:p w14:paraId="4A3991D8" w14:textId="6FAC884A" w:rsidR="00607262" w:rsidRPr="003A43C7" w:rsidRDefault="00B852DB" w:rsidP="00B852DB">
      <w:pPr>
        <w:jc w:val="right"/>
      </w:pPr>
      <w:r>
        <w:t xml:space="preserve">13.01.2025 </w:t>
      </w:r>
    </w:p>
    <w:p w14:paraId="1D9CE370" w14:textId="77777777" w:rsidR="00607262" w:rsidRPr="003A43C7" w:rsidRDefault="00607262" w:rsidP="00607262">
      <w:pPr>
        <w:rPr>
          <w:i/>
          <w:sz w:val="18"/>
          <w:szCs w:val="18"/>
        </w:rPr>
      </w:pPr>
      <w:r w:rsidRPr="003A43C7">
        <w:tab/>
      </w:r>
      <w:r w:rsidRPr="003A43C7">
        <w:tab/>
      </w:r>
      <w:r w:rsidRPr="003A43C7">
        <w:tab/>
      </w:r>
      <w:r w:rsidRPr="003A43C7">
        <w:tab/>
      </w:r>
      <w:r w:rsidRPr="003A43C7">
        <w:tab/>
      </w:r>
      <w:r w:rsidRPr="003A43C7">
        <w:tab/>
        <w:t xml:space="preserve">                                     </w:t>
      </w:r>
      <w:r w:rsidRPr="003A43C7">
        <w:tab/>
      </w:r>
      <w:r w:rsidRPr="003A43C7">
        <w:tab/>
      </w:r>
      <w:r w:rsidRPr="003A43C7">
        <w:tab/>
      </w:r>
      <w:r w:rsidRPr="003A43C7">
        <w:tab/>
        <w:t xml:space="preserve">                 </w:t>
      </w:r>
      <w:r w:rsidRPr="003A43C7">
        <w:rPr>
          <w:i/>
          <w:sz w:val="18"/>
          <w:szCs w:val="18"/>
        </w:rPr>
        <w:t>Data i  podpis Komendanta Wojewódzkiego Policji w Lublinie</w:t>
      </w:r>
    </w:p>
    <w:p w14:paraId="26CDFC9B" w14:textId="77777777" w:rsidR="00607262" w:rsidRPr="006773B5" w:rsidRDefault="00607262" w:rsidP="00607262">
      <w:pPr>
        <w:rPr>
          <w:color w:val="FF0000"/>
        </w:rPr>
      </w:pPr>
    </w:p>
    <w:p w14:paraId="476093A2" w14:textId="77777777" w:rsidR="00607262" w:rsidRPr="006773B5" w:rsidRDefault="00607262" w:rsidP="00607262">
      <w:pPr>
        <w:rPr>
          <w:color w:val="FF0000"/>
        </w:rPr>
      </w:pPr>
    </w:p>
    <w:p w14:paraId="5F0C9913" w14:textId="77777777" w:rsidR="00607262" w:rsidRPr="006773B5" w:rsidRDefault="00607262" w:rsidP="00607262">
      <w:pPr>
        <w:rPr>
          <w:color w:val="FF0000"/>
        </w:rPr>
      </w:pPr>
    </w:p>
    <w:p w14:paraId="64A4E6A9" w14:textId="77777777" w:rsidR="00607262" w:rsidRPr="006773B5" w:rsidRDefault="00607262">
      <w:pPr>
        <w:rPr>
          <w:color w:val="FF0000"/>
        </w:rPr>
      </w:pPr>
    </w:p>
    <w:sectPr w:rsidR="00607262" w:rsidRPr="006773B5" w:rsidSect="00AD69C6">
      <w:footerReference w:type="default" r:id="rId7"/>
      <w:pgSz w:w="16838" w:h="11906" w:orient="landscape"/>
      <w:pgMar w:top="1135"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DB76" w14:textId="77777777" w:rsidR="00487A19" w:rsidRDefault="00487A19" w:rsidP="00607262">
      <w:r>
        <w:separator/>
      </w:r>
    </w:p>
  </w:endnote>
  <w:endnote w:type="continuationSeparator" w:id="0">
    <w:p w14:paraId="57A1D853" w14:textId="77777777" w:rsidR="00487A19" w:rsidRDefault="00487A19" w:rsidP="0060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FE60" w14:textId="77777777" w:rsidR="00C6322B" w:rsidRPr="00A22B39" w:rsidRDefault="00000000">
    <w:pPr>
      <w:pStyle w:val="Stopka"/>
      <w:jc w:val="right"/>
      <w:rPr>
        <w:sz w:val="18"/>
        <w:szCs w:val="18"/>
      </w:rPr>
    </w:pPr>
    <w:r w:rsidRPr="00A22B39">
      <w:rPr>
        <w:sz w:val="18"/>
        <w:szCs w:val="18"/>
      </w:rPr>
      <w:fldChar w:fldCharType="begin"/>
    </w:r>
    <w:r w:rsidRPr="00A22B39">
      <w:rPr>
        <w:sz w:val="18"/>
        <w:szCs w:val="18"/>
      </w:rPr>
      <w:instrText xml:space="preserve"> PAGE   \* MERGEFORMAT </w:instrText>
    </w:r>
    <w:r w:rsidRPr="00A22B39">
      <w:rPr>
        <w:sz w:val="18"/>
        <w:szCs w:val="18"/>
      </w:rPr>
      <w:fldChar w:fldCharType="separate"/>
    </w:r>
    <w:r>
      <w:rPr>
        <w:noProof/>
        <w:sz w:val="18"/>
        <w:szCs w:val="18"/>
      </w:rPr>
      <w:t>53</w:t>
    </w:r>
    <w:r w:rsidRPr="00A22B39">
      <w:rPr>
        <w:sz w:val="18"/>
        <w:szCs w:val="18"/>
      </w:rPr>
      <w:fldChar w:fldCharType="end"/>
    </w:r>
  </w:p>
  <w:p w14:paraId="202485A3" w14:textId="77777777" w:rsidR="00C6322B" w:rsidRDefault="00C632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7BB41" w14:textId="77777777" w:rsidR="00487A19" w:rsidRDefault="00487A19" w:rsidP="00607262">
      <w:r>
        <w:separator/>
      </w:r>
    </w:p>
  </w:footnote>
  <w:footnote w:type="continuationSeparator" w:id="0">
    <w:p w14:paraId="1A382213" w14:textId="77777777" w:rsidR="00487A19" w:rsidRDefault="00487A19" w:rsidP="00607262">
      <w:r>
        <w:continuationSeparator/>
      </w:r>
    </w:p>
  </w:footnote>
  <w:footnote w:id="1">
    <w:p w14:paraId="015944F9" w14:textId="16B60BAE" w:rsidR="00607262" w:rsidRDefault="00607262" w:rsidP="00607262">
      <w:pPr>
        <w:pStyle w:val="Tekstprzypisudolnego"/>
      </w:pPr>
      <w:r>
        <w:rPr>
          <w:rStyle w:val="Odwoanieprzypisudolnego"/>
        </w:rPr>
        <w:footnoteRef/>
      </w:r>
      <w:r>
        <w:t xml:space="preserve"> </w:t>
      </w:r>
      <w:r w:rsidR="00DE7CA0" w:rsidRPr="00DE7CA0">
        <w:rPr>
          <w:sz w:val="16"/>
          <w:szCs w:val="16"/>
          <w:lang w:val="pl-PL"/>
        </w:rPr>
        <w:t>Cel wynikający z Planu działalności Ministra Spraw Wewnętrznych i Administracji.</w:t>
      </w:r>
    </w:p>
  </w:footnote>
  <w:footnote w:id="2">
    <w:p w14:paraId="58B7BA7B" w14:textId="577ABC61" w:rsidR="00607262" w:rsidRPr="00DE7CA0" w:rsidRDefault="00607262" w:rsidP="00607262">
      <w:pPr>
        <w:pStyle w:val="Tekstprzypisudolnego"/>
        <w:rPr>
          <w:sz w:val="16"/>
          <w:szCs w:val="16"/>
        </w:rPr>
      </w:pPr>
      <w:r>
        <w:rPr>
          <w:rStyle w:val="Odwoanieprzypisudolnego"/>
        </w:rPr>
        <w:footnoteRef/>
      </w:r>
      <w:r>
        <w:t xml:space="preserve"> </w:t>
      </w:r>
      <w:r w:rsidR="00DE7CA0" w:rsidRPr="00DE7CA0">
        <w:rPr>
          <w:sz w:val="16"/>
          <w:szCs w:val="16"/>
        </w:rPr>
        <w:t>Przy wskazywaniu źródła danych należy brać pod uwagę §8 ust. 7 zarządzenia nr 19 Komendanta Głównego Policji z dnia 29 grudnia 2016 r.</w:t>
      </w:r>
    </w:p>
  </w:footnote>
  <w:footnote w:id="3">
    <w:p w14:paraId="2C8A8646" w14:textId="5C06F11D" w:rsidR="00607262" w:rsidRDefault="00607262" w:rsidP="00607262">
      <w:pPr>
        <w:pStyle w:val="Stopka"/>
      </w:pPr>
      <w:r>
        <w:rPr>
          <w:rStyle w:val="Odwoanieprzypisudolnego"/>
        </w:rPr>
        <w:footnoteRef/>
      </w:r>
      <w:r>
        <w:t xml:space="preserve"> </w:t>
      </w:r>
      <w:r w:rsidR="00DE7CA0" w:rsidRPr="00DE7CA0">
        <w:rPr>
          <w:sz w:val="16"/>
          <w:szCs w:val="16"/>
          <w:lang w:val="pl-PL"/>
        </w:rPr>
        <w:t>Miernik monitorowany służy szczegółowemu monitorowaniu danego obszaru, ale w odróżnieniu od miernika nie przypisuje się mu wagi, o której mowa w § 12 ust. 2 pkt 1 zarządzenia nr 19 Komendanta Głównego Policji z dnia 29 grudnia 2016 r. Miernik monitorowany stosuje się przede wszystkim w sytuacjach, kiedy w danym obszarze priorytetowym nie było dotąd miernika i nie ma np. wartości bazowych do jego określenia albo kiedy nie ma pewności co do sposobu mierzenia danego obszaru. Po podsumowaniu danego roku miernik monitorowany może zostać przekształcony w miernik.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432"/>
    <w:multiLevelType w:val="hybridMultilevel"/>
    <w:tmpl w:val="77EC0238"/>
    <w:lvl w:ilvl="0" w:tplc="940ACB20">
      <w:start w:val="1"/>
      <w:numFmt w:val="bullet"/>
      <w:lvlText w:val=""/>
      <w:lvlJc w:val="left"/>
      <w:pPr>
        <w:tabs>
          <w:tab w:val="num" w:pos="720"/>
        </w:tabs>
        <w:ind w:left="720" w:hanging="360"/>
      </w:pPr>
      <w:rPr>
        <w:rFonts w:ascii="Wingdings" w:hAnsi="Wingdings" w:hint="default"/>
      </w:rPr>
    </w:lvl>
    <w:lvl w:ilvl="1" w:tplc="3804787C" w:tentative="1">
      <w:start w:val="1"/>
      <w:numFmt w:val="bullet"/>
      <w:lvlText w:val=""/>
      <w:lvlJc w:val="left"/>
      <w:pPr>
        <w:tabs>
          <w:tab w:val="num" w:pos="1440"/>
        </w:tabs>
        <w:ind w:left="1440" w:hanging="360"/>
      </w:pPr>
      <w:rPr>
        <w:rFonts w:ascii="Wingdings" w:hAnsi="Wingdings" w:hint="default"/>
      </w:rPr>
    </w:lvl>
    <w:lvl w:ilvl="2" w:tplc="8EDCF758" w:tentative="1">
      <w:start w:val="1"/>
      <w:numFmt w:val="bullet"/>
      <w:lvlText w:val=""/>
      <w:lvlJc w:val="left"/>
      <w:pPr>
        <w:tabs>
          <w:tab w:val="num" w:pos="2160"/>
        </w:tabs>
        <w:ind w:left="2160" w:hanging="360"/>
      </w:pPr>
      <w:rPr>
        <w:rFonts w:ascii="Wingdings" w:hAnsi="Wingdings" w:hint="default"/>
      </w:rPr>
    </w:lvl>
    <w:lvl w:ilvl="3" w:tplc="8214A850" w:tentative="1">
      <w:start w:val="1"/>
      <w:numFmt w:val="bullet"/>
      <w:lvlText w:val=""/>
      <w:lvlJc w:val="left"/>
      <w:pPr>
        <w:tabs>
          <w:tab w:val="num" w:pos="2880"/>
        </w:tabs>
        <w:ind w:left="2880" w:hanging="360"/>
      </w:pPr>
      <w:rPr>
        <w:rFonts w:ascii="Wingdings" w:hAnsi="Wingdings" w:hint="default"/>
      </w:rPr>
    </w:lvl>
    <w:lvl w:ilvl="4" w:tplc="934075AA" w:tentative="1">
      <w:start w:val="1"/>
      <w:numFmt w:val="bullet"/>
      <w:lvlText w:val=""/>
      <w:lvlJc w:val="left"/>
      <w:pPr>
        <w:tabs>
          <w:tab w:val="num" w:pos="3600"/>
        </w:tabs>
        <w:ind w:left="3600" w:hanging="360"/>
      </w:pPr>
      <w:rPr>
        <w:rFonts w:ascii="Wingdings" w:hAnsi="Wingdings" w:hint="default"/>
      </w:rPr>
    </w:lvl>
    <w:lvl w:ilvl="5" w:tplc="8AB8393C" w:tentative="1">
      <w:start w:val="1"/>
      <w:numFmt w:val="bullet"/>
      <w:lvlText w:val=""/>
      <w:lvlJc w:val="left"/>
      <w:pPr>
        <w:tabs>
          <w:tab w:val="num" w:pos="4320"/>
        </w:tabs>
        <w:ind w:left="4320" w:hanging="360"/>
      </w:pPr>
      <w:rPr>
        <w:rFonts w:ascii="Wingdings" w:hAnsi="Wingdings" w:hint="default"/>
      </w:rPr>
    </w:lvl>
    <w:lvl w:ilvl="6" w:tplc="28769216" w:tentative="1">
      <w:start w:val="1"/>
      <w:numFmt w:val="bullet"/>
      <w:lvlText w:val=""/>
      <w:lvlJc w:val="left"/>
      <w:pPr>
        <w:tabs>
          <w:tab w:val="num" w:pos="5040"/>
        </w:tabs>
        <w:ind w:left="5040" w:hanging="360"/>
      </w:pPr>
      <w:rPr>
        <w:rFonts w:ascii="Wingdings" w:hAnsi="Wingdings" w:hint="default"/>
      </w:rPr>
    </w:lvl>
    <w:lvl w:ilvl="7" w:tplc="E8860BFA" w:tentative="1">
      <w:start w:val="1"/>
      <w:numFmt w:val="bullet"/>
      <w:lvlText w:val=""/>
      <w:lvlJc w:val="left"/>
      <w:pPr>
        <w:tabs>
          <w:tab w:val="num" w:pos="5760"/>
        </w:tabs>
        <w:ind w:left="5760" w:hanging="360"/>
      </w:pPr>
      <w:rPr>
        <w:rFonts w:ascii="Wingdings" w:hAnsi="Wingdings" w:hint="default"/>
      </w:rPr>
    </w:lvl>
    <w:lvl w:ilvl="8" w:tplc="D31C78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87A73"/>
    <w:multiLevelType w:val="hybridMultilevel"/>
    <w:tmpl w:val="CD12D120"/>
    <w:lvl w:ilvl="0" w:tplc="795C5790">
      <w:start w:val="1"/>
      <w:numFmt w:val="bullet"/>
      <w:lvlText w:val=""/>
      <w:lvlJc w:val="left"/>
      <w:pPr>
        <w:tabs>
          <w:tab w:val="num" w:pos="720"/>
        </w:tabs>
        <w:ind w:left="720" w:hanging="360"/>
      </w:pPr>
      <w:rPr>
        <w:rFonts w:ascii="Wingdings" w:hAnsi="Wingdings" w:hint="default"/>
      </w:rPr>
    </w:lvl>
    <w:lvl w:ilvl="1" w:tplc="B00E8B38" w:tentative="1">
      <w:start w:val="1"/>
      <w:numFmt w:val="bullet"/>
      <w:lvlText w:val=""/>
      <w:lvlJc w:val="left"/>
      <w:pPr>
        <w:tabs>
          <w:tab w:val="num" w:pos="1440"/>
        </w:tabs>
        <w:ind w:left="1440" w:hanging="360"/>
      </w:pPr>
      <w:rPr>
        <w:rFonts w:ascii="Wingdings" w:hAnsi="Wingdings" w:hint="default"/>
      </w:rPr>
    </w:lvl>
    <w:lvl w:ilvl="2" w:tplc="5C0CB97E" w:tentative="1">
      <w:start w:val="1"/>
      <w:numFmt w:val="bullet"/>
      <w:lvlText w:val=""/>
      <w:lvlJc w:val="left"/>
      <w:pPr>
        <w:tabs>
          <w:tab w:val="num" w:pos="2160"/>
        </w:tabs>
        <w:ind w:left="2160" w:hanging="360"/>
      </w:pPr>
      <w:rPr>
        <w:rFonts w:ascii="Wingdings" w:hAnsi="Wingdings" w:hint="default"/>
      </w:rPr>
    </w:lvl>
    <w:lvl w:ilvl="3" w:tplc="CE82E644" w:tentative="1">
      <w:start w:val="1"/>
      <w:numFmt w:val="bullet"/>
      <w:lvlText w:val=""/>
      <w:lvlJc w:val="left"/>
      <w:pPr>
        <w:tabs>
          <w:tab w:val="num" w:pos="2880"/>
        </w:tabs>
        <w:ind w:left="2880" w:hanging="360"/>
      </w:pPr>
      <w:rPr>
        <w:rFonts w:ascii="Wingdings" w:hAnsi="Wingdings" w:hint="default"/>
      </w:rPr>
    </w:lvl>
    <w:lvl w:ilvl="4" w:tplc="744ACD08" w:tentative="1">
      <w:start w:val="1"/>
      <w:numFmt w:val="bullet"/>
      <w:lvlText w:val=""/>
      <w:lvlJc w:val="left"/>
      <w:pPr>
        <w:tabs>
          <w:tab w:val="num" w:pos="3600"/>
        </w:tabs>
        <w:ind w:left="3600" w:hanging="360"/>
      </w:pPr>
      <w:rPr>
        <w:rFonts w:ascii="Wingdings" w:hAnsi="Wingdings" w:hint="default"/>
      </w:rPr>
    </w:lvl>
    <w:lvl w:ilvl="5" w:tplc="385C7D60" w:tentative="1">
      <w:start w:val="1"/>
      <w:numFmt w:val="bullet"/>
      <w:lvlText w:val=""/>
      <w:lvlJc w:val="left"/>
      <w:pPr>
        <w:tabs>
          <w:tab w:val="num" w:pos="4320"/>
        </w:tabs>
        <w:ind w:left="4320" w:hanging="360"/>
      </w:pPr>
      <w:rPr>
        <w:rFonts w:ascii="Wingdings" w:hAnsi="Wingdings" w:hint="default"/>
      </w:rPr>
    </w:lvl>
    <w:lvl w:ilvl="6" w:tplc="71FC4B60" w:tentative="1">
      <w:start w:val="1"/>
      <w:numFmt w:val="bullet"/>
      <w:lvlText w:val=""/>
      <w:lvlJc w:val="left"/>
      <w:pPr>
        <w:tabs>
          <w:tab w:val="num" w:pos="5040"/>
        </w:tabs>
        <w:ind w:left="5040" w:hanging="360"/>
      </w:pPr>
      <w:rPr>
        <w:rFonts w:ascii="Wingdings" w:hAnsi="Wingdings" w:hint="default"/>
      </w:rPr>
    </w:lvl>
    <w:lvl w:ilvl="7" w:tplc="F296088E" w:tentative="1">
      <w:start w:val="1"/>
      <w:numFmt w:val="bullet"/>
      <w:lvlText w:val=""/>
      <w:lvlJc w:val="left"/>
      <w:pPr>
        <w:tabs>
          <w:tab w:val="num" w:pos="5760"/>
        </w:tabs>
        <w:ind w:left="5760" w:hanging="360"/>
      </w:pPr>
      <w:rPr>
        <w:rFonts w:ascii="Wingdings" w:hAnsi="Wingdings" w:hint="default"/>
      </w:rPr>
    </w:lvl>
    <w:lvl w:ilvl="8" w:tplc="B4408E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66E17"/>
    <w:multiLevelType w:val="hybridMultilevel"/>
    <w:tmpl w:val="8054A7F4"/>
    <w:lvl w:ilvl="0" w:tplc="A2169C42">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CB6082"/>
    <w:multiLevelType w:val="hybridMultilevel"/>
    <w:tmpl w:val="BB2AB188"/>
    <w:lvl w:ilvl="0" w:tplc="31005A7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E2A1E"/>
    <w:multiLevelType w:val="hybridMultilevel"/>
    <w:tmpl w:val="113A2F6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9A4529"/>
    <w:multiLevelType w:val="hybridMultilevel"/>
    <w:tmpl w:val="A440D8C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D44219A"/>
    <w:multiLevelType w:val="hybridMultilevel"/>
    <w:tmpl w:val="A54E2F86"/>
    <w:lvl w:ilvl="0" w:tplc="8EBE7D44">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7" w15:restartNumberingAfterBreak="0">
    <w:nsid w:val="0ED77497"/>
    <w:multiLevelType w:val="hybridMultilevel"/>
    <w:tmpl w:val="35F0C214"/>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8" w15:restartNumberingAfterBreak="0">
    <w:nsid w:val="11B3224D"/>
    <w:multiLevelType w:val="hybridMultilevel"/>
    <w:tmpl w:val="54E0753A"/>
    <w:lvl w:ilvl="0" w:tplc="04150013">
      <w:start w:val="1"/>
      <w:numFmt w:val="upperRoman"/>
      <w:lvlText w:val="%1."/>
      <w:lvlJc w:val="right"/>
      <w:pPr>
        <w:tabs>
          <w:tab w:val="num" w:pos="1428"/>
        </w:tabs>
        <w:ind w:left="1428" w:hanging="18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9" w15:restartNumberingAfterBreak="0">
    <w:nsid w:val="130257E2"/>
    <w:multiLevelType w:val="hybridMultilevel"/>
    <w:tmpl w:val="71286C2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CA57BC"/>
    <w:multiLevelType w:val="hybridMultilevel"/>
    <w:tmpl w:val="35128070"/>
    <w:lvl w:ilvl="0" w:tplc="9A8C76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7F6318"/>
    <w:multiLevelType w:val="hybridMultilevel"/>
    <w:tmpl w:val="B4C43E04"/>
    <w:lvl w:ilvl="0" w:tplc="A2169C42">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E7303F"/>
    <w:multiLevelType w:val="hybridMultilevel"/>
    <w:tmpl w:val="2384DCD2"/>
    <w:lvl w:ilvl="0" w:tplc="DC66D924">
      <w:start w:val="1"/>
      <w:numFmt w:val="decimal"/>
      <w:lvlText w:val="%1."/>
      <w:lvlJc w:val="left"/>
      <w:pPr>
        <w:tabs>
          <w:tab w:val="num" w:pos="426"/>
        </w:tabs>
        <w:ind w:left="426"/>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3" w15:restartNumberingAfterBreak="0">
    <w:nsid w:val="1CEF37B9"/>
    <w:multiLevelType w:val="hybridMultilevel"/>
    <w:tmpl w:val="AB4E4F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2165A96"/>
    <w:multiLevelType w:val="hybridMultilevel"/>
    <w:tmpl w:val="BBA059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7343714"/>
    <w:multiLevelType w:val="hybridMultilevel"/>
    <w:tmpl w:val="73166CD2"/>
    <w:lvl w:ilvl="0" w:tplc="E6AE319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8F91845"/>
    <w:multiLevelType w:val="hybridMultilevel"/>
    <w:tmpl w:val="64F45F62"/>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2955B5"/>
    <w:multiLevelType w:val="hybridMultilevel"/>
    <w:tmpl w:val="0096B4A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7C17B3"/>
    <w:multiLevelType w:val="hybridMultilevel"/>
    <w:tmpl w:val="BA94608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132758E"/>
    <w:multiLevelType w:val="hybridMultilevel"/>
    <w:tmpl w:val="3B1C1F60"/>
    <w:lvl w:ilvl="0" w:tplc="2814FBE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313FDD"/>
    <w:multiLevelType w:val="hybridMultilevel"/>
    <w:tmpl w:val="477CD6E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28C68B1"/>
    <w:multiLevelType w:val="hybridMultilevel"/>
    <w:tmpl w:val="119AA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064A67"/>
    <w:multiLevelType w:val="hybridMultilevel"/>
    <w:tmpl w:val="D50EF968"/>
    <w:lvl w:ilvl="0" w:tplc="0415000F">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3" w15:restartNumberingAfterBreak="0">
    <w:nsid w:val="362C73C8"/>
    <w:multiLevelType w:val="hybridMultilevel"/>
    <w:tmpl w:val="8BDACDC0"/>
    <w:lvl w:ilvl="0" w:tplc="CEBC86C2">
      <w:start w:val="1"/>
      <w:numFmt w:val="decimal"/>
      <w:lvlText w:val="%1."/>
      <w:lvlJc w:val="left"/>
      <w:pPr>
        <w:tabs>
          <w:tab w:val="num" w:pos="720"/>
        </w:tabs>
        <w:ind w:left="720" w:hanging="360"/>
      </w:pPr>
      <w:rPr>
        <w:rFonts w:hint="default"/>
      </w:rPr>
    </w:lvl>
    <w:lvl w:ilvl="1" w:tplc="452284DC">
      <w:numFmt w:val="none"/>
      <w:lvlText w:val=""/>
      <w:lvlJc w:val="left"/>
      <w:pPr>
        <w:tabs>
          <w:tab w:val="num" w:pos="360"/>
        </w:tabs>
      </w:pPr>
    </w:lvl>
    <w:lvl w:ilvl="2" w:tplc="8C88D56A">
      <w:numFmt w:val="none"/>
      <w:lvlText w:val=""/>
      <w:lvlJc w:val="left"/>
      <w:pPr>
        <w:tabs>
          <w:tab w:val="num" w:pos="360"/>
        </w:tabs>
      </w:pPr>
    </w:lvl>
    <w:lvl w:ilvl="3" w:tplc="D312F386">
      <w:numFmt w:val="none"/>
      <w:lvlText w:val=""/>
      <w:lvlJc w:val="left"/>
      <w:pPr>
        <w:tabs>
          <w:tab w:val="num" w:pos="360"/>
        </w:tabs>
      </w:pPr>
    </w:lvl>
    <w:lvl w:ilvl="4" w:tplc="DDFE0FBE">
      <w:numFmt w:val="none"/>
      <w:lvlText w:val=""/>
      <w:lvlJc w:val="left"/>
      <w:pPr>
        <w:tabs>
          <w:tab w:val="num" w:pos="360"/>
        </w:tabs>
      </w:pPr>
    </w:lvl>
    <w:lvl w:ilvl="5" w:tplc="4022A9FE">
      <w:numFmt w:val="none"/>
      <w:lvlText w:val=""/>
      <w:lvlJc w:val="left"/>
      <w:pPr>
        <w:tabs>
          <w:tab w:val="num" w:pos="360"/>
        </w:tabs>
      </w:pPr>
    </w:lvl>
    <w:lvl w:ilvl="6" w:tplc="0712B05E">
      <w:numFmt w:val="none"/>
      <w:lvlText w:val=""/>
      <w:lvlJc w:val="left"/>
      <w:pPr>
        <w:tabs>
          <w:tab w:val="num" w:pos="360"/>
        </w:tabs>
      </w:pPr>
    </w:lvl>
    <w:lvl w:ilvl="7" w:tplc="74FECE14">
      <w:numFmt w:val="none"/>
      <w:lvlText w:val=""/>
      <w:lvlJc w:val="left"/>
      <w:pPr>
        <w:tabs>
          <w:tab w:val="num" w:pos="360"/>
        </w:tabs>
      </w:pPr>
    </w:lvl>
    <w:lvl w:ilvl="8" w:tplc="8F00928A">
      <w:numFmt w:val="none"/>
      <w:lvlText w:val=""/>
      <w:lvlJc w:val="left"/>
      <w:pPr>
        <w:tabs>
          <w:tab w:val="num" w:pos="360"/>
        </w:tabs>
      </w:pPr>
    </w:lvl>
  </w:abstractNum>
  <w:abstractNum w:abstractNumId="24" w15:restartNumberingAfterBreak="0">
    <w:nsid w:val="3672036F"/>
    <w:multiLevelType w:val="hybridMultilevel"/>
    <w:tmpl w:val="8A62440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8740757"/>
    <w:multiLevelType w:val="hybridMultilevel"/>
    <w:tmpl w:val="1CAEC020"/>
    <w:lvl w:ilvl="0" w:tplc="7D3AB6B4">
      <w:start w:val="1"/>
      <w:numFmt w:val="decimal"/>
      <w:lvlText w:val="%1."/>
      <w:lvlJc w:val="left"/>
      <w:pPr>
        <w:tabs>
          <w:tab w:val="num" w:pos="72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2CD64CB"/>
    <w:multiLevelType w:val="hybridMultilevel"/>
    <w:tmpl w:val="E4A64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D21565"/>
    <w:multiLevelType w:val="hybridMultilevel"/>
    <w:tmpl w:val="81225E7C"/>
    <w:lvl w:ilvl="0" w:tplc="7D3AB6B4">
      <w:start w:val="1"/>
      <w:numFmt w:val="decimal"/>
      <w:lvlText w:val="%1."/>
      <w:lvlJc w:val="left"/>
      <w:pPr>
        <w:tabs>
          <w:tab w:val="num" w:pos="720"/>
        </w:tabs>
        <w:ind w:left="720" w:hanging="720"/>
      </w:pPr>
      <w:rPr>
        <w:rFonts w:hint="default"/>
      </w:rPr>
    </w:lvl>
    <w:lvl w:ilvl="1" w:tplc="E6AE319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6E43C0"/>
    <w:multiLevelType w:val="hybridMultilevel"/>
    <w:tmpl w:val="B5B45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551465"/>
    <w:multiLevelType w:val="hybridMultilevel"/>
    <w:tmpl w:val="42AC21A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7EC3030"/>
    <w:multiLevelType w:val="hybridMultilevel"/>
    <w:tmpl w:val="D50EF968"/>
    <w:lvl w:ilvl="0" w:tplc="0415000F">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1" w15:restartNumberingAfterBreak="0">
    <w:nsid w:val="6280107C"/>
    <w:multiLevelType w:val="hybridMultilevel"/>
    <w:tmpl w:val="2AFEA722"/>
    <w:lvl w:ilvl="0" w:tplc="04150013">
      <w:start w:val="1"/>
      <w:numFmt w:val="upperRoman"/>
      <w:lvlText w:val="%1."/>
      <w:lvlJc w:val="right"/>
      <w:pPr>
        <w:tabs>
          <w:tab w:val="num" w:pos="1260"/>
        </w:tabs>
        <w:ind w:left="1260" w:hanging="18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2" w15:restartNumberingAfterBreak="0">
    <w:nsid w:val="63E8096D"/>
    <w:multiLevelType w:val="hybridMultilevel"/>
    <w:tmpl w:val="1F4C1636"/>
    <w:lvl w:ilvl="0" w:tplc="50B813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A578B"/>
    <w:multiLevelType w:val="hybridMultilevel"/>
    <w:tmpl w:val="5CD261BA"/>
    <w:lvl w:ilvl="0" w:tplc="2BD02D74">
      <w:start w:val="1"/>
      <w:numFmt w:val="decimal"/>
      <w:lvlText w:val="%1."/>
      <w:lvlJc w:val="left"/>
      <w:pPr>
        <w:tabs>
          <w:tab w:val="num" w:pos="72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61860D8"/>
    <w:multiLevelType w:val="hybridMultilevel"/>
    <w:tmpl w:val="772076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89726C5"/>
    <w:multiLevelType w:val="hybridMultilevel"/>
    <w:tmpl w:val="3BA6D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422BF8"/>
    <w:multiLevelType w:val="hybridMultilevel"/>
    <w:tmpl w:val="29CE2330"/>
    <w:lvl w:ilvl="0" w:tplc="DC66D924">
      <w:start w:val="1"/>
      <w:numFmt w:val="decimal"/>
      <w:lvlText w:val="%1."/>
      <w:lvlJc w:val="left"/>
      <w:pPr>
        <w:tabs>
          <w:tab w:val="num" w:pos="180"/>
        </w:tabs>
        <w:ind w:left="180"/>
      </w:pPr>
      <w:rPr>
        <w:rFonts w:cs="Times New Roman" w:hint="default"/>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7" w15:restartNumberingAfterBreak="0">
    <w:nsid w:val="735554A3"/>
    <w:multiLevelType w:val="hybridMultilevel"/>
    <w:tmpl w:val="5C8E496C"/>
    <w:lvl w:ilvl="0" w:tplc="0CA4397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26562383">
    <w:abstractNumId w:val="17"/>
  </w:num>
  <w:num w:numId="2" w16cid:durableId="1470049772">
    <w:abstractNumId w:val="29"/>
  </w:num>
  <w:num w:numId="3" w16cid:durableId="5643443">
    <w:abstractNumId w:val="4"/>
  </w:num>
  <w:num w:numId="4" w16cid:durableId="1118792680">
    <w:abstractNumId w:val="5"/>
  </w:num>
  <w:num w:numId="5" w16cid:durableId="1612274931">
    <w:abstractNumId w:val="13"/>
  </w:num>
  <w:num w:numId="6" w16cid:durableId="746921583">
    <w:abstractNumId w:val="23"/>
  </w:num>
  <w:num w:numId="7" w16cid:durableId="981544064">
    <w:abstractNumId w:val="31"/>
  </w:num>
  <w:num w:numId="8" w16cid:durableId="1780487530">
    <w:abstractNumId w:val="8"/>
  </w:num>
  <w:num w:numId="9" w16cid:durableId="983006950">
    <w:abstractNumId w:val="36"/>
  </w:num>
  <w:num w:numId="10" w16cid:durableId="9113960">
    <w:abstractNumId w:val="12"/>
  </w:num>
  <w:num w:numId="11" w16cid:durableId="1985353987">
    <w:abstractNumId w:val="27"/>
  </w:num>
  <w:num w:numId="12" w16cid:durableId="835613388">
    <w:abstractNumId w:val="33"/>
  </w:num>
  <w:num w:numId="13" w16cid:durableId="1032614551">
    <w:abstractNumId w:val="2"/>
  </w:num>
  <w:num w:numId="14" w16cid:durableId="1557471581">
    <w:abstractNumId w:val="11"/>
  </w:num>
  <w:num w:numId="15" w16cid:durableId="714964860">
    <w:abstractNumId w:val="25"/>
  </w:num>
  <w:num w:numId="16" w16cid:durableId="513686338">
    <w:abstractNumId w:val="34"/>
  </w:num>
  <w:num w:numId="17" w16cid:durableId="499083009">
    <w:abstractNumId w:val="15"/>
  </w:num>
  <w:num w:numId="18" w16cid:durableId="1310742001">
    <w:abstractNumId w:val="24"/>
  </w:num>
  <w:num w:numId="19" w16cid:durableId="1402211642">
    <w:abstractNumId w:val="14"/>
  </w:num>
  <w:num w:numId="20" w16cid:durableId="209611898">
    <w:abstractNumId w:val="18"/>
  </w:num>
  <w:num w:numId="21" w16cid:durableId="1588420372">
    <w:abstractNumId w:val="20"/>
  </w:num>
  <w:num w:numId="22" w16cid:durableId="1486508969">
    <w:abstractNumId w:val="28"/>
  </w:num>
  <w:num w:numId="23" w16cid:durableId="1194726510">
    <w:abstractNumId w:val="35"/>
  </w:num>
  <w:num w:numId="24" w16cid:durableId="1709262561">
    <w:abstractNumId w:val="21"/>
  </w:num>
  <w:num w:numId="25" w16cid:durableId="2052461951">
    <w:abstractNumId w:val="16"/>
  </w:num>
  <w:num w:numId="26" w16cid:durableId="1472987549">
    <w:abstractNumId w:val="32"/>
  </w:num>
  <w:num w:numId="27" w16cid:durableId="326709924">
    <w:abstractNumId w:val="6"/>
  </w:num>
  <w:num w:numId="28" w16cid:durableId="1959870073">
    <w:abstractNumId w:val="0"/>
  </w:num>
  <w:num w:numId="29" w16cid:durableId="1507863495">
    <w:abstractNumId w:val="1"/>
  </w:num>
  <w:num w:numId="30" w16cid:durableId="999120877">
    <w:abstractNumId w:val="9"/>
  </w:num>
  <w:num w:numId="31" w16cid:durableId="1113792170">
    <w:abstractNumId w:val="37"/>
  </w:num>
  <w:num w:numId="32" w16cid:durableId="331034263">
    <w:abstractNumId w:val="7"/>
  </w:num>
  <w:num w:numId="33" w16cid:durableId="262807617">
    <w:abstractNumId w:val="22"/>
  </w:num>
  <w:num w:numId="34" w16cid:durableId="121927045">
    <w:abstractNumId w:val="10"/>
  </w:num>
  <w:num w:numId="35" w16cid:durableId="1273197968">
    <w:abstractNumId w:val="30"/>
  </w:num>
  <w:num w:numId="36" w16cid:durableId="1748842050">
    <w:abstractNumId w:val="3"/>
  </w:num>
  <w:num w:numId="37" w16cid:durableId="1120685699">
    <w:abstractNumId w:val="26"/>
  </w:num>
  <w:num w:numId="38" w16cid:durableId="17981770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62"/>
    <w:rsid w:val="000033C2"/>
    <w:rsid w:val="0003267C"/>
    <w:rsid w:val="00037354"/>
    <w:rsid w:val="000514C8"/>
    <w:rsid w:val="000536D7"/>
    <w:rsid w:val="001E03A1"/>
    <w:rsid w:val="002912CD"/>
    <w:rsid w:val="00377FB3"/>
    <w:rsid w:val="003A43C7"/>
    <w:rsid w:val="003F1EA3"/>
    <w:rsid w:val="003F6D16"/>
    <w:rsid w:val="00487A19"/>
    <w:rsid w:val="00542E30"/>
    <w:rsid w:val="005E61B1"/>
    <w:rsid w:val="00607262"/>
    <w:rsid w:val="006773B5"/>
    <w:rsid w:val="007B71F5"/>
    <w:rsid w:val="007D0A8B"/>
    <w:rsid w:val="007D3A41"/>
    <w:rsid w:val="007F25D7"/>
    <w:rsid w:val="00876255"/>
    <w:rsid w:val="008E16F8"/>
    <w:rsid w:val="009577C4"/>
    <w:rsid w:val="009D7F1E"/>
    <w:rsid w:val="00A044A0"/>
    <w:rsid w:val="00A22F92"/>
    <w:rsid w:val="00A61EF8"/>
    <w:rsid w:val="00AD5DF7"/>
    <w:rsid w:val="00AD69C6"/>
    <w:rsid w:val="00AF7D76"/>
    <w:rsid w:val="00B222A2"/>
    <w:rsid w:val="00B61EA7"/>
    <w:rsid w:val="00B852DB"/>
    <w:rsid w:val="00C116E2"/>
    <w:rsid w:val="00C31A1C"/>
    <w:rsid w:val="00C6322B"/>
    <w:rsid w:val="00CF45F8"/>
    <w:rsid w:val="00D875CC"/>
    <w:rsid w:val="00DC4141"/>
    <w:rsid w:val="00DE7CA0"/>
    <w:rsid w:val="00E135D8"/>
    <w:rsid w:val="00E5614A"/>
    <w:rsid w:val="00F14646"/>
    <w:rsid w:val="00F84C7E"/>
    <w:rsid w:val="00F85381"/>
    <w:rsid w:val="00FB632D"/>
    <w:rsid w:val="00FB6FB1"/>
    <w:rsid w:val="00FC5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7DD0"/>
  <w15:chartTrackingRefBased/>
  <w15:docId w15:val="{80F2AB86-3F4B-47C3-A0DB-1F0EEBAF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262"/>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gwek1">
    <w:name w:val="heading 1"/>
    <w:basedOn w:val="Normalny"/>
    <w:next w:val="Normalny"/>
    <w:link w:val="Nagwek1Znak"/>
    <w:qFormat/>
    <w:rsid w:val="00607262"/>
    <w:pPr>
      <w:keepNext/>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qFormat/>
    <w:rsid w:val="00607262"/>
    <w:pPr>
      <w:keepNext/>
      <w:spacing w:before="240" w:after="60"/>
      <w:outlineLvl w:val="1"/>
    </w:pPr>
    <w:rPr>
      <w:rFonts w:ascii="Arial" w:hAnsi="Arial"/>
      <w:b/>
      <w:bCs/>
      <w:i/>
      <w:iCs/>
      <w:sz w:val="28"/>
      <w:szCs w:val="28"/>
      <w:lang w:val="x-none"/>
    </w:rPr>
  </w:style>
  <w:style w:type="paragraph" w:styleId="Nagwek4">
    <w:name w:val="heading 4"/>
    <w:basedOn w:val="Normalny"/>
    <w:link w:val="Nagwek4Znak"/>
    <w:qFormat/>
    <w:rsid w:val="00607262"/>
    <w:pPr>
      <w:suppressAutoHyphens w:val="0"/>
      <w:outlineLvl w:val="3"/>
    </w:pPr>
    <w:rPr>
      <w:rFonts w:ascii="Tahoma" w:hAnsi="Tahoma"/>
      <w:color w:val="000000"/>
      <w:sz w:val="17"/>
      <w:szCs w:val="17"/>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7262"/>
    <w:rPr>
      <w:rFonts w:ascii="Arial" w:eastAsia="Times New Roman" w:hAnsi="Arial" w:cs="Times New Roman"/>
      <w:b/>
      <w:bCs/>
      <w:kern w:val="32"/>
      <w:sz w:val="32"/>
      <w:szCs w:val="32"/>
      <w:lang w:val="x-none" w:eastAsia="ar-SA"/>
      <w14:ligatures w14:val="none"/>
    </w:rPr>
  </w:style>
  <w:style w:type="character" w:customStyle="1" w:styleId="Nagwek2Znak">
    <w:name w:val="Nagłówek 2 Znak"/>
    <w:basedOn w:val="Domylnaczcionkaakapitu"/>
    <w:link w:val="Nagwek2"/>
    <w:rsid w:val="00607262"/>
    <w:rPr>
      <w:rFonts w:ascii="Arial" w:eastAsia="Times New Roman" w:hAnsi="Arial" w:cs="Times New Roman"/>
      <w:b/>
      <w:bCs/>
      <w:i/>
      <w:iCs/>
      <w:kern w:val="0"/>
      <w:sz w:val="28"/>
      <w:szCs w:val="28"/>
      <w:lang w:val="x-none" w:eastAsia="ar-SA"/>
      <w14:ligatures w14:val="none"/>
    </w:rPr>
  </w:style>
  <w:style w:type="character" w:customStyle="1" w:styleId="Nagwek4Znak">
    <w:name w:val="Nagłówek 4 Znak"/>
    <w:basedOn w:val="Domylnaczcionkaakapitu"/>
    <w:link w:val="Nagwek4"/>
    <w:rsid w:val="00607262"/>
    <w:rPr>
      <w:rFonts w:ascii="Tahoma" w:eastAsia="Times New Roman" w:hAnsi="Tahoma" w:cs="Times New Roman"/>
      <w:color w:val="000000"/>
      <w:kern w:val="0"/>
      <w:sz w:val="17"/>
      <w:szCs w:val="17"/>
      <w:lang w:val="x-none" w:eastAsia="pl-PL"/>
      <w14:ligatures w14:val="none"/>
    </w:rPr>
  </w:style>
  <w:style w:type="character" w:styleId="Odwoanieprzypisukocowego">
    <w:name w:val="endnote reference"/>
    <w:semiHidden/>
    <w:rsid w:val="00607262"/>
    <w:rPr>
      <w:vertAlign w:val="superscript"/>
    </w:rPr>
  </w:style>
  <w:style w:type="table" w:styleId="Tabela-Siatka">
    <w:name w:val="Table Grid"/>
    <w:basedOn w:val="Standardowy"/>
    <w:rsid w:val="00607262"/>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607262"/>
    <w:rPr>
      <w:sz w:val="20"/>
      <w:szCs w:val="20"/>
      <w:lang w:val="x-none"/>
    </w:rPr>
  </w:style>
  <w:style w:type="character" w:customStyle="1" w:styleId="TekstprzypisudolnegoZnak">
    <w:name w:val="Tekst przypisu dolnego Znak"/>
    <w:basedOn w:val="Domylnaczcionkaakapitu"/>
    <w:link w:val="Tekstprzypisudolnego"/>
    <w:rsid w:val="00607262"/>
    <w:rPr>
      <w:rFonts w:ascii="Times New Roman" w:eastAsia="Times New Roman" w:hAnsi="Times New Roman" w:cs="Times New Roman"/>
      <w:kern w:val="0"/>
      <w:sz w:val="20"/>
      <w:szCs w:val="20"/>
      <w:lang w:val="x-none" w:eastAsia="ar-SA"/>
      <w14:ligatures w14:val="none"/>
    </w:rPr>
  </w:style>
  <w:style w:type="character" w:styleId="Odwoanieprzypisudolnego">
    <w:name w:val="footnote reference"/>
    <w:semiHidden/>
    <w:rsid w:val="00607262"/>
    <w:rPr>
      <w:vertAlign w:val="superscript"/>
    </w:rPr>
  </w:style>
  <w:style w:type="paragraph" w:styleId="Nagwek">
    <w:name w:val="header"/>
    <w:basedOn w:val="Normalny"/>
    <w:link w:val="NagwekZnak"/>
    <w:uiPriority w:val="99"/>
    <w:rsid w:val="00607262"/>
    <w:pPr>
      <w:tabs>
        <w:tab w:val="center" w:pos="4536"/>
        <w:tab w:val="right" w:pos="9072"/>
      </w:tabs>
      <w:suppressAutoHyphens w:val="0"/>
      <w:jc w:val="both"/>
    </w:pPr>
    <w:rPr>
      <w:lang w:val="x-none" w:eastAsia="pl-PL"/>
    </w:rPr>
  </w:style>
  <w:style w:type="character" w:customStyle="1" w:styleId="NagwekZnak">
    <w:name w:val="Nagłówek Znak"/>
    <w:basedOn w:val="Domylnaczcionkaakapitu"/>
    <w:link w:val="Nagwek"/>
    <w:uiPriority w:val="99"/>
    <w:rsid w:val="00607262"/>
    <w:rPr>
      <w:rFonts w:ascii="Times New Roman" w:eastAsia="Times New Roman" w:hAnsi="Times New Roman" w:cs="Times New Roman"/>
      <w:kern w:val="0"/>
      <w:sz w:val="24"/>
      <w:szCs w:val="24"/>
      <w:lang w:val="x-none" w:eastAsia="pl-PL"/>
      <w14:ligatures w14:val="none"/>
    </w:rPr>
  </w:style>
  <w:style w:type="character" w:customStyle="1" w:styleId="ZnakZnak3">
    <w:name w:val="Znak Znak3"/>
    <w:rsid w:val="00607262"/>
    <w:rPr>
      <w:sz w:val="24"/>
      <w:szCs w:val="24"/>
      <w:lang w:val="pl-PL" w:eastAsia="pl-PL" w:bidi="ar-SA"/>
    </w:rPr>
  </w:style>
  <w:style w:type="paragraph" w:styleId="Tekstprzypisukocowego">
    <w:name w:val="endnote text"/>
    <w:basedOn w:val="Normalny"/>
    <w:link w:val="TekstprzypisukocowegoZnak"/>
    <w:semiHidden/>
    <w:rsid w:val="00607262"/>
    <w:pPr>
      <w:suppressAutoHyphens w:val="0"/>
      <w:spacing w:after="200" w:line="276" w:lineRule="auto"/>
    </w:pPr>
    <w:rPr>
      <w:rFonts w:ascii="Calibri" w:hAnsi="Calibri"/>
      <w:sz w:val="20"/>
      <w:szCs w:val="20"/>
      <w:lang w:val="x-none" w:eastAsia="pl-PL"/>
    </w:rPr>
  </w:style>
  <w:style w:type="character" w:customStyle="1" w:styleId="TekstprzypisukocowegoZnak">
    <w:name w:val="Tekst przypisu końcowego Znak"/>
    <w:basedOn w:val="Domylnaczcionkaakapitu"/>
    <w:link w:val="Tekstprzypisukocowego"/>
    <w:semiHidden/>
    <w:rsid w:val="00607262"/>
    <w:rPr>
      <w:rFonts w:ascii="Calibri" w:eastAsia="Times New Roman" w:hAnsi="Calibri" w:cs="Times New Roman"/>
      <w:kern w:val="0"/>
      <w:sz w:val="20"/>
      <w:szCs w:val="20"/>
      <w:lang w:val="x-none" w:eastAsia="pl-PL"/>
      <w14:ligatures w14:val="none"/>
    </w:rPr>
  </w:style>
  <w:style w:type="paragraph" w:styleId="Stopka">
    <w:name w:val="footer"/>
    <w:basedOn w:val="Normalny"/>
    <w:link w:val="StopkaZnak"/>
    <w:uiPriority w:val="99"/>
    <w:rsid w:val="00607262"/>
    <w:pPr>
      <w:tabs>
        <w:tab w:val="center" w:pos="4536"/>
        <w:tab w:val="right" w:pos="9072"/>
      </w:tabs>
    </w:pPr>
    <w:rPr>
      <w:lang w:val="x-none"/>
    </w:rPr>
  </w:style>
  <w:style w:type="character" w:customStyle="1" w:styleId="StopkaZnak">
    <w:name w:val="Stopka Znak"/>
    <w:basedOn w:val="Domylnaczcionkaakapitu"/>
    <w:link w:val="Stopka"/>
    <w:uiPriority w:val="99"/>
    <w:rsid w:val="00607262"/>
    <w:rPr>
      <w:rFonts w:ascii="Times New Roman" w:eastAsia="Times New Roman" w:hAnsi="Times New Roman" w:cs="Times New Roman"/>
      <w:kern w:val="0"/>
      <w:sz w:val="24"/>
      <w:szCs w:val="24"/>
      <w:lang w:val="x-none" w:eastAsia="ar-SA"/>
      <w14:ligatures w14:val="none"/>
    </w:rPr>
  </w:style>
  <w:style w:type="character" w:customStyle="1" w:styleId="ZnakZnak2">
    <w:name w:val="Znak Znak2"/>
    <w:rsid w:val="00607262"/>
    <w:rPr>
      <w:sz w:val="24"/>
      <w:szCs w:val="24"/>
      <w:lang w:eastAsia="ar-SA"/>
    </w:rPr>
  </w:style>
  <w:style w:type="paragraph" w:styleId="Tekstdymka">
    <w:name w:val="Balloon Text"/>
    <w:basedOn w:val="Normalny"/>
    <w:link w:val="TekstdymkaZnak"/>
    <w:rsid w:val="00607262"/>
    <w:rPr>
      <w:rFonts w:ascii="Tahoma" w:hAnsi="Tahoma"/>
      <w:sz w:val="16"/>
      <w:szCs w:val="16"/>
      <w:lang w:val="x-none"/>
    </w:rPr>
  </w:style>
  <w:style w:type="character" w:customStyle="1" w:styleId="TekstdymkaZnak">
    <w:name w:val="Tekst dymka Znak"/>
    <w:basedOn w:val="Domylnaczcionkaakapitu"/>
    <w:link w:val="Tekstdymka"/>
    <w:rsid w:val="00607262"/>
    <w:rPr>
      <w:rFonts w:ascii="Tahoma" w:eastAsia="Times New Roman" w:hAnsi="Tahoma" w:cs="Times New Roman"/>
      <w:kern w:val="0"/>
      <w:sz w:val="16"/>
      <w:szCs w:val="16"/>
      <w:lang w:val="x-none" w:eastAsia="ar-SA"/>
      <w14:ligatures w14:val="none"/>
    </w:rPr>
  </w:style>
  <w:style w:type="character" w:customStyle="1" w:styleId="ZnakZnak1">
    <w:name w:val="Znak Znak1"/>
    <w:rsid w:val="00607262"/>
    <w:rPr>
      <w:rFonts w:ascii="Tahoma" w:hAnsi="Tahoma" w:cs="Tahoma"/>
      <w:sz w:val="16"/>
      <w:szCs w:val="16"/>
      <w:lang w:eastAsia="ar-SA"/>
    </w:rPr>
  </w:style>
  <w:style w:type="paragraph" w:styleId="NormalnyWeb">
    <w:name w:val="Normal (Web)"/>
    <w:basedOn w:val="Normalny"/>
    <w:rsid w:val="00607262"/>
    <w:pPr>
      <w:suppressAutoHyphens w:val="0"/>
      <w:spacing w:before="100" w:beforeAutospacing="1" w:after="100" w:afterAutospacing="1"/>
    </w:pPr>
    <w:rPr>
      <w:lang w:eastAsia="pl-PL"/>
    </w:rPr>
  </w:style>
  <w:style w:type="character" w:styleId="Pogrubienie">
    <w:name w:val="Strong"/>
    <w:qFormat/>
    <w:rsid w:val="00607262"/>
    <w:rPr>
      <w:b/>
      <w:bCs/>
    </w:rPr>
  </w:style>
  <w:style w:type="character" w:customStyle="1" w:styleId="ZnakZnak4">
    <w:name w:val="Znak Znak4"/>
    <w:semiHidden/>
    <w:rsid w:val="00607262"/>
    <w:rPr>
      <w:lang w:eastAsia="ar-SA"/>
    </w:rPr>
  </w:style>
  <w:style w:type="paragraph" w:styleId="Tekstpodstawowy">
    <w:name w:val="Body Text"/>
    <w:basedOn w:val="Normalny"/>
    <w:link w:val="TekstpodstawowyZnak"/>
    <w:rsid w:val="00607262"/>
    <w:pPr>
      <w:suppressAutoHyphens w:val="0"/>
      <w:jc w:val="both"/>
    </w:pPr>
    <w:rPr>
      <w:szCs w:val="20"/>
      <w:lang w:val="x-none" w:eastAsia="pl-PL"/>
    </w:rPr>
  </w:style>
  <w:style w:type="character" w:customStyle="1" w:styleId="TekstpodstawowyZnak">
    <w:name w:val="Tekst podstawowy Znak"/>
    <w:basedOn w:val="Domylnaczcionkaakapitu"/>
    <w:link w:val="Tekstpodstawowy"/>
    <w:rsid w:val="00607262"/>
    <w:rPr>
      <w:rFonts w:ascii="Times New Roman" w:eastAsia="Times New Roman" w:hAnsi="Times New Roman" w:cs="Times New Roman"/>
      <w:kern w:val="0"/>
      <w:sz w:val="24"/>
      <w:szCs w:val="20"/>
      <w:lang w:val="x-none" w:eastAsia="pl-PL"/>
      <w14:ligatures w14:val="none"/>
    </w:rPr>
  </w:style>
  <w:style w:type="character" w:customStyle="1" w:styleId="ZnakZnak">
    <w:name w:val="Znak Znak"/>
    <w:rsid w:val="00607262"/>
    <w:rPr>
      <w:sz w:val="24"/>
      <w:szCs w:val="22"/>
    </w:rPr>
  </w:style>
  <w:style w:type="paragraph" w:customStyle="1" w:styleId="Akapitzlist1">
    <w:name w:val="Akapit z listą1"/>
    <w:basedOn w:val="Normalny"/>
    <w:rsid w:val="00607262"/>
    <w:pPr>
      <w:suppressAutoHyphens w:val="0"/>
      <w:ind w:left="720"/>
      <w:contextualSpacing/>
    </w:pPr>
    <w:rPr>
      <w:lang w:eastAsia="pl-PL"/>
    </w:rPr>
  </w:style>
  <w:style w:type="character" w:styleId="Hipercze">
    <w:name w:val="Hyperlink"/>
    <w:rsid w:val="00607262"/>
    <w:rPr>
      <w:color w:val="0000FF"/>
      <w:u w:val="single"/>
    </w:rPr>
  </w:style>
  <w:style w:type="paragraph" w:styleId="Akapitzlist">
    <w:name w:val="List Paragraph"/>
    <w:basedOn w:val="Normalny"/>
    <w:uiPriority w:val="34"/>
    <w:qFormat/>
    <w:rsid w:val="00607262"/>
    <w:pPr>
      <w:suppressAutoHyphens w:val="0"/>
      <w:spacing w:after="160" w:line="259" w:lineRule="auto"/>
      <w:ind w:left="720"/>
      <w:contextualSpacing/>
    </w:pPr>
    <w:rPr>
      <w:rFonts w:ascii="Calibri" w:eastAsia="Calibri" w:hAnsi="Calibri"/>
      <w:sz w:val="22"/>
      <w:szCs w:val="22"/>
      <w:lang w:eastAsia="en-US"/>
    </w:rPr>
  </w:style>
  <w:style w:type="paragraph" w:styleId="Bezodstpw">
    <w:name w:val="No Spacing"/>
    <w:uiPriority w:val="1"/>
    <w:qFormat/>
    <w:rsid w:val="00607262"/>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7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8594</Words>
  <Characters>51567</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781184</dc:creator>
  <cp:keywords/>
  <dc:description/>
  <cp:lastModifiedBy>781184</cp:lastModifiedBy>
  <cp:revision>2</cp:revision>
  <cp:lastPrinted>2025-01-13T07:59:00Z</cp:lastPrinted>
  <dcterms:created xsi:type="dcterms:W3CDTF">2025-02-05T12:04:00Z</dcterms:created>
  <dcterms:modified xsi:type="dcterms:W3CDTF">2025-02-05T12:04:00Z</dcterms:modified>
</cp:coreProperties>
</file>